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E5" w:rsidRPr="00BB4217" w:rsidRDefault="005773E5" w:rsidP="00905EF4">
      <w:pPr>
        <w:rPr>
          <w:color w:val="002060"/>
          <w:sz w:val="24"/>
          <w:szCs w:val="24"/>
        </w:rPr>
      </w:pPr>
      <w:bookmarkStart w:id="0" w:name="_Hlk513419601"/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905EF4" w:rsidRPr="00BB4217" w:rsidRDefault="00905EF4" w:rsidP="00905EF4">
      <w:pPr>
        <w:rPr>
          <w:color w:val="002060"/>
          <w:sz w:val="24"/>
          <w:szCs w:val="24"/>
        </w:rPr>
      </w:pPr>
    </w:p>
    <w:p w:rsidR="005773E5" w:rsidRPr="00BB4217" w:rsidRDefault="005773E5" w:rsidP="00CF611E">
      <w:pPr>
        <w:jc w:val="center"/>
        <w:rPr>
          <w:color w:val="002060"/>
          <w:sz w:val="24"/>
          <w:szCs w:val="24"/>
        </w:rPr>
      </w:pPr>
    </w:p>
    <w:p w:rsidR="005773E5" w:rsidRPr="00BB4217" w:rsidRDefault="005773E5" w:rsidP="00CF611E">
      <w:pPr>
        <w:jc w:val="center"/>
        <w:rPr>
          <w:color w:val="002060"/>
          <w:sz w:val="24"/>
          <w:szCs w:val="24"/>
        </w:rPr>
      </w:pPr>
    </w:p>
    <w:p w:rsidR="005773E5" w:rsidRPr="00BB4217" w:rsidRDefault="005773E5" w:rsidP="00CF611E">
      <w:pPr>
        <w:jc w:val="center"/>
        <w:rPr>
          <w:color w:val="002060"/>
          <w:sz w:val="24"/>
          <w:szCs w:val="24"/>
        </w:rPr>
      </w:pPr>
    </w:p>
    <w:p w:rsidR="00CF611E" w:rsidRPr="00BB4217" w:rsidRDefault="00CF611E" w:rsidP="00CF611E">
      <w:pPr>
        <w:jc w:val="center"/>
        <w:rPr>
          <w:color w:val="002060"/>
          <w:sz w:val="24"/>
          <w:szCs w:val="24"/>
        </w:rPr>
      </w:pPr>
      <w:r w:rsidRPr="00BB4217">
        <w:rPr>
          <w:noProof/>
          <w:color w:val="002060"/>
          <w:sz w:val="24"/>
          <w:szCs w:val="24"/>
          <w:lang w:eastAsia="ru-RU"/>
        </w:rPr>
        <w:drawing>
          <wp:inline distT="0" distB="0" distL="0" distR="0" wp14:anchorId="47CB365E" wp14:editId="59F17CC1">
            <wp:extent cx="2228850" cy="2499296"/>
            <wp:effectExtent l="0" t="0" r="0" b="0"/>
            <wp:docPr id="2" name="Рисунок 2" descr="G:\Конкурс учителей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учителей2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57" cy="25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11E" w:rsidRPr="00BB4217" w:rsidRDefault="00CF611E" w:rsidP="00CF611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Байкал в цифрах</w:t>
      </w:r>
    </w:p>
    <w:p w:rsidR="00CF611E" w:rsidRPr="00BB4217" w:rsidRDefault="00CF611E" w:rsidP="00CF611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F611E" w:rsidRPr="00BB4217" w:rsidRDefault="00CF611E" w:rsidP="00CF611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773E5" w:rsidRPr="00BB4217" w:rsidRDefault="005773E5" w:rsidP="00CF611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773E5" w:rsidRPr="00BB4217" w:rsidRDefault="005773E5" w:rsidP="00CF611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F611E" w:rsidRPr="00BB4217" w:rsidRDefault="00BB4217" w:rsidP="00CF611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CF611E"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="00CF611E" w:rsidRPr="00BB4217">
        <w:rPr>
          <w:rFonts w:ascii="Times New Roman" w:hAnsi="Times New Roman" w:cs="Times New Roman"/>
          <w:color w:val="002060"/>
          <w:sz w:val="24"/>
          <w:szCs w:val="24"/>
        </w:rPr>
        <w:t>Кижинга</w:t>
      </w:r>
      <w:proofErr w:type="spellEnd"/>
    </w:p>
    <w:p w:rsidR="00CF611E" w:rsidRPr="00BB4217" w:rsidRDefault="00CF611E" w:rsidP="00CF611E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2018 г.</w:t>
      </w:r>
    </w:p>
    <w:p w:rsidR="00CF611E" w:rsidRPr="00BB4217" w:rsidRDefault="00CF611E" w:rsidP="005773E5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Математический прогноз погоды</w:t>
      </w:r>
    </w:p>
    <w:p w:rsidR="00CF611E" w:rsidRPr="00BB4217" w:rsidRDefault="00CF611E" w:rsidP="005773E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Кижинге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температура воздуха 5°С. На острове Ольхон температура в 2,5 раза меньше, чем в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Кижинге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>, а в Иркутске – на 1,12˚С больше, чем на Ольхоне. Найдите температуру воздуха на острове Ольхон и в Иркутске.</w:t>
      </w:r>
    </w:p>
    <w:p w:rsidR="00CF611E" w:rsidRPr="00BB4217" w:rsidRDefault="00CF611E" w:rsidP="005773E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CF611E" w:rsidRPr="00BB4217" w:rsidRDefault="005773E5" w:rsidP="005773E5">
      <w:pPr>
        <w:spacing w:after="0" w:line="24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46668" wp14:editId="4BC979F3">
                <wp:simplePos x="0" y="0"/>
                <wp:positionH relativeFrom="column">
                  <wp:posOffset>3687445</wp:posOffset>
                </wp:positionH>
                <wp:positionV relativeFrom="paragraph">
                  <wp:posOffset>97790</wp:posOffset>
                </wp:positionV>
                <wp:extent cx="3810" cy="203200"/>
                <wp:effectExtent l="0" t="0" r="34290" b="254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9BD2E" id="Прямая соединительная линия 5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35pt,7.7pt" to="290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" strokecolor="black [3040]"/>
            </w:pict>
          </mc:Fallback>
        </mc:AlternateContent>
      </w:r>
      <w:r w:rsidR="0049527C"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D4D12" wp14:editId="17B28DC6">
                <wp:simplePos x="0" y="0"/>
                <wp:positionH relativeFrom="column">
                  <wp:posOffset>1990869</wp:posOffset>
                </wp:positionH>
                <wp:positionV relativeFrom="paragraph">
                  <wp:posOffset>99959</wp:posOffset>
                </wp:positionV>
                <wp:extent cx="1699404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94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C3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6.75pt;margin-top:7.85pt;width:133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proofErr w:type="spellStart"/>
      <w:r w:rsidR="00CF611E" w:rsidRPr="00BB4217">
        <w:rPr>
          <w:rFonts w:ascii="Times New Roman" w:hAnsi="Times New Roman" w:cs="Times New Roman"/>
          <w:color w:val="002060"/>
          <w:sz w:val="24"/>
          <w:szCs w:val="24"/>
        </w:rPr>
        <w:t>Кижинга</w:t>
      </w:r>
      <w:proofErr w:type="spellEnd"/>
      <w:r w:rsidR="00CF611E"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– 5˚С</w:t>
      </w:r>
    </w:p>
    <w:p w:rsidR="00CF611E" w:rsidRPr="00BB4217" w:rsidRDefault="005773E5" w:rsidP="005773E5">
      <w:pPr>
        <w:spacing w:after="0" w:line="24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B7338" wp14:editId="5D3FF153">
                <wp:simplePos x="0" y="0"/>
                <wp:positionH relativeFrom="column">
                  <wp:posOffset>3966845</wp:posOffset>
                </wp:positionH>
                <wp:positionV relativeFrom="paragraph">
                  <wp:posOffset>125730</wp:posOffset>
                </wp:positionV>
                <wp:extent cx="562610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6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F5D50" id="Прямая со стрелкой 9" o:spid="_x0000_s1026" type="#_x0000_t32" style="position:absolute;margin-left:312.35pt;margin-top:9.9pt;width:44.3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9B4BF" wp14:editId="3C3807C9">
                <wp:simplePos x="0" y="0"/>
                <wp:positionH relativeFrom="column">
                  <wp:posOffset>4525645</wp:posOffset>
                </wp:positionH>
                <wp:positionV relativeFrom="paragraph">
                  <wp:posOffset>125730</wp:posOffset>
                </wp:positionV>
                <wp:extent cx="0" cy="1714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CD9BA" id="Прямая соединительная линия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35pt,9.9pt" to="356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" strokecolor="black [3040]"/>
            </w:pict>
          </mc:Fallback>
        </mc:AlternateContent>
      </w:r>
      <w:r w:rsidR="0049527C"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8E32E" wp14:editId="76803ACB">
                <wp:simplePos x="0" y="0"/>
                <wp:positionH relativeFrom="column">
                  <wp:posOffset>2905125</wp:posOffset>
                </wp:positionH>
                <wp:positionV relativeFrom="paragraph">
                  <wp:posOffset>124196</wp:posOffset>
                </wp:positionV>
                <wp:extent cx="783590" cy="0"/>
                <wp:effectExtent l="0" t="0" r="165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14C5"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9.8pt" to="29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" strokecolor="black [3040]"/>
            </w:pict>
          </mc:Fallback>
        </mc:AlternateContent>
      </w:r>
      <w:r w:rsidR="00CF611E"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О. Ольхон – </w:t>
      </w:r>
      <w:r w:rsidR="0049527C" w:rsidRPr="00BB4217">
        <w:rPr>
          <w:rFonts w:ascii="Times New Roman" w:hAnsi="Times New Roman" w:cs="Times New Roman"/>
          <w:color w:val="002060"/>
          <w:sz w:val="24"/>
          <w:szCs w:val="24"/>
        </w:rPr>
        <w:t>в 2,5 раза меньше</w:t>
      </w:r>
    </w:p>
    <w:p w:rsidR="00CF611E" w:rsidRPr="00BB4217" w:rsidRDefault="0049527C" w:rsidP="005773E5">
      <w:pPr>
        <w:spacing w:after="0" w:line="24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D6011" wp14:editId="3FCB3DC6">
                <wp:simplePos x="0" y="0"/>
                <wp:positionH relativeFrom="column">
                  <wp:posOffset>3084195</wp:posOffset>
                </wp:positionH>
                <wp:positionV relativeFrom="paragraph">
                  <wp:posOffset>121920</wp:posOffset>
                </wp:positionV>
                <wp:extent cx="1441450" cy="0"/>
                <wp:effectExtent l="0" t="0" r="2540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AC24D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9.6pt" to="356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" strokecolor="black [3040]"/>
            </w:pict>
          </mc:Fallback>
        </mc:AlternateContent>
      </w:r>
      <w:r w:rsidRPr="00BB4217">
        <w:rPr>
          <w:rFonts w:ascii="Times New Roman" w:hAnsi="Times New Roman" w:cs="Times New Roman"/>
          <w:color w:val="002060"/>
          <w:sz w:val="24"/>
          <w:szCs w:val="24"/>
        </w:rPr>
        <w:t>Г. Иркутск – на 1,12˚С больше</w:t>
      </w:r>
    </w:p>
    <w:p w:rsidR="00CF611E" w:rsidRPr="00BB4217" w:rsidRDefault="0049527C" w:rsidP="005773E5">
      <w:pPr>
        <w:spacing w:line="24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</w:t>
      </w:r>
    </w:p>
    <w:p w:rsidR="0049527C" w:rsidRPr="00BB4217" w:rsidRDefault="0049527C" w:rsidP="005773E5">
      <w:pPr>
        <w:spacing w:line="24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</w:t>
      </w:r>
    </w:p>
    <w:p w:rsidR="0049527C" w:rsidRPr="00BB4217" w:rsidRDefault="0049527C" w:rsidP="005773E5">
      <w:pPr>
        <w:spacing w:line="24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Внесите данные о температуре на карту озера Байкал</w:t>
      </w:r>
    </w:p>
    <w:p w:rsidR="0049527C" w:rsidRPr="00BB4217" w:rsidRDefault="0049527C" w:rsidP="005773E5">
      <w:pPr>
        <w:spacing w:line="24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6ECFCE1" wp14:editId="5CAE1FC0">
            <wp:extent cx="1762314" cy="2101755"/>
            <wp:effectExtent l="0" t="0" r="0" b="0"/>
            <wp:docPr id="10" name="Рисунок 10" descr="G:\Конкурс учителей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нкурс учителей2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42" cy="212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7C" w:rsidRPr="00BB4217" w:rsidRDefault="0049527C" w:rsidP="0049527C">
      <w:pPr>
        <w:ind w:firstLine="85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ема урока:</w:t>
      </w:r>
    </w:p>
    <w:p w:rsidR="0049527C" w:rsidRPr="00BB4217" w:rsidRDefault="0049527C" w:rsidP="0049527C">
      <w:pPr>
        <w:spacing w:line="36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49527C" w:rsidRPr="00BB4217" w:rsidRDefault="0049527C" w:rsidP="0049527C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Цель урока:</w:t>
      </w:r>
    </w:p>
    <w:p w:rsidR="0049527C" w:rsidRPr="00BB4217" w:rsidRDefault="0049527C" w:rsidP="0049527C">
      <w:pPr>
        <w:spacing w:line="360" w:lineRule="auto"/>
        <w:ind w:firstLine="851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49527C" w:rsidRPr="00BB4217" w:rsidRDefault="0049527C" w:rsidP="005773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Игра «Байкал в цифрах»</w:t>
      </w:r>
    </w:p>
    <w:p w:rsidR="0049527C" w:rsidRPr="00BB4217" w:rsidRDefault="0049527C" w:rsidP="0049527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1 этап</w:t>
      </w:r>
    </w:p>
    <w:p w:rsidR="004103AE" w:rsidRPr="00BB4217" w:rsidRDefault="00926742" w:rsidP="00177A41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Байкал – самое глубокое озеро в мире. Его глубина достигает 1637 метров. Глубина Каспийского моря на юге России в 1,6 раза меньше. Найдите глубину Каспийского моря.</w:t>
      </w:r>
    </w:p>
    <w:p w:rsidR="0049527C" w:rsidRPr="00BB4217" w:rsidRDefault="0049527C" w:rsidP="00177A41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ЗА)   </w:t>
      </w:r>
      <w:proofErr w:type="gram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 1635,4         НО) 2619,2         БА) 1000         ПО)  1023,125</w:t>
      </w:r>
    </w:p>
    <w:p w:rsidR="0049527C" w:rsidRPr="00BB4217" w:rsidRDefault="0049527C" w:rsidP="00177A41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177A41" w:rsidRPr="00BB4217" w:rsidRDefault="00177A41" w:rsidP="0049527C">
      <w:pPr>
        <w:tabs>
          <w:tab w:val="num" w:pos="0"/>
        </w:tabs>
        <w:spacing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49527C">
      <w:pPr>
        <w:tabs>
          <w:tab w:val="num" w:pos="0"/>
        </w:tabs>
        <w:spacing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5773E5" w:rsidRPr="00BB4217" w:rsidRDefault="005773E5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Мой ответ: _____________</w:t>
      </w:r>
    </w:p>
    <w:p w:rsidR="00177A41" w:rsidRPr="00BB4217" w:rsidRDefault="00177A41" w:rsidP="00177A41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2. Максимальная глубина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Баргузинского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залива составляет 1284 м, а глубина бухты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Листвиничной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– 1000 м. Во сколько раз глубина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Баргузинского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залива больше, чем глубина бухты?</w:t>
      </w:r>
    </w:p>
    <w:p w:rsidR="00177A41" w:rsidRPr="00BB4217" w:rsidRDefault="00177A41" w:rsidP="00177A41">
      <w:pPr>
        <w:spacing w:after="0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МА) 1284000       ЗА) 1,284       НИ) 12,84         </w:t>
      </w:r>
      <w:proofErr w:type="gram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КА)   </w:t>
      </w:r>
      <w:proofErr w:type="gramEnd"/>
      <w:r w:rsidRPr="00BB4217">
        <w:rPr>
          <w:rFonts w:ascii="Times New Roman" w:hAnsi="Times New Roman" w:cs="Times New Roman"/>
          <w:color w:val="002060"/>
          <w:sz w:val="24"/>
          <w:szCs w:val="24"/>
        </w:rPr>
        <w:t>0,1284</w:t>
      </w:r>
    </w:p>
    <w:p w:rsidR="00177A41" w:rsidRPr="00BB4217" w:rsidRDefault="00177A41" w:rsidP="00177A41">
      <w:pPr>
        <w:spacing w:after="0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5773E5" w:rsidRPr="00BB4217" w:rsidRDefault="005773E5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773E5" w:rsidRPr="00BB4217" w:rsidRDefault="005773E5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773E5" w:rsidRPr="00BB4217" w:rsidRDefault="005773E5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773E5" w:rsidRPr="00BB4217" w:rsidRDefault="005773E5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Мой ответ: 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Игра «Байкал в цифрах»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2 этап</w:t>
      </w:r>
    </w:p>
    <w:p w:rsidR="004103AE" w:rsidRPr="00BB4217" w:rsidRDefault="00926742" w:rsidP="00177A41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Мальчик поймал три омуля. Масса первого омуля 0,286 кг, масса второго - на 37 г меньше, а масса третьего – на 0,35 кг больше массы второго омуля. Найдите массу трех омулей в кг. 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НЫЙ) 1,114 кг.      </w:t>
      </w:r>
      <w:proofErr w:type="gram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НОК)  2</w:t>
      </w:r>
      <w:proofErr w:type="gramEnd"/>
      <w:r w:rsidRPr="00BB4217">
        <w:rPr>
          <w:rFonts w:ascii="Times New Roman" w:hAnsi="Times New Roman" w:cs="Times New Roman"/>
          <w:color w:val="002060"/>
          <w:sz w:val="24"/>
          <w:szCs w:val="24"/>
        </w:rPr>
        <w:t>,45 кг.   НИК) 1,134 кг.    ЧИК) 3,25 кг.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Наш  ответ: _____________</w:t>
      </w:r>
    </w:p>
    <w:p w:rsidR="004103AE" w:rsidRPr="00BB4217" w:rsidRDefault="00926742" w:rsidP="00177A41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Сборщики ягод собирали урожай облепихи. Первая бригада собрала 30 кг. облепихи, вторая – в 1,5 больше, чем первая бригада, а третья – в 1,2 раза меньше, чем вторая. Сколько килограммов облепихи собрали все три бригады вместе?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ВЕД) 112,5 кг.   </w:t>
      </w:r>
      <w:proofErr w:type="gram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МОС)  110</w:t>
      </w:r>
      <w:proofErr w:type="gram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кг.   САН) 114 кг.    ГОР) 98,8 кг.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after="0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177A41" w:rsidRPr="00BB4217" w:rsidRDefault="00177A41" w:rsidP="00177A41">
      <w:pPr>
        <w:tabs>
          <w:tab w:val="num" w:pos="0"/>
          <w:tab w:val="left" w:pos="1134"/>
        </w:tabs>
        <w:spacing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77A41" w:rsidRPr="00BB4217" w:rsidRDefault="00177A41" w:rsidP="00177A41">
      <w:pPr>
        <w:tabs>
          <w:tab w:val="num" w:pos="0"/>
        </w:tabs>
        <w:spacing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Наш  ответ: 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Игра «Байкал в цифрах»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3 этап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Группа 1. Тема «Притоки Байкала»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65"/>
      </w:tblGrid>
      <w:tr w:rsidR="00BB4217" w:rsidRPr="00BB4217" w:rsidTr="00177A41">
        <w:trPr>
          <w:trHeight w:val="371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Длина</w:t>
            </w:r>
          </w:p>
        </w:tc>
      </w:tr>
      <w:tr w:rsidR="00BB4217" w:rsidRPr="00BB4217" w:rsidTr="00177A41">
        <w:trPr>
          <w:trHeight w:val="434"/>
          <w:jc w:val="center"/>
        </w:trPr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Селенга</w:t>
            </w:r>
          </w:p>
        </w:tc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1024,1 км.</w:t>
            </w:r>
          </w:p>
        </w:tc>
      </w:tr>
      <w:tr w:rsidR="00BB4217" w:rsidRPr="00BB4217" w:rsidTr="00177A41">
        <w:trPr>
          <w:trHeight w:val="504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Верхняя Ангара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A41" w:rsidRPr="00BB4217" w:rsidRDefault="00177A41" w:rsidP="00177A41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452,2 км.</w:t>
            </w:r>
          </w:p>
        </w:tc>
      </w:tr>
    </w:tbl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Условие задачи: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Ответ: _____________</w:t>
      </w:r>
    </w:p>
    <w:p w:rsidR="00177A41" w:rsidRPr="00BB4217" w:rsidRDefault="00177A41" w:rsidP="00177A4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Игра «Байкал в цифрах»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3 этап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Группа 2. Тема «Ширина Байкала»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1217"/>
      </w:tblGrid>
      <w:tr w:rsidR="0080314A" w:rsidRPr="00BB4217" w:rsidTr="00354355">
        <w:trPr>
          <w:trHeight w:val="371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Значение</w:t>
            </w:r>
          </w:p>
        </w:tc>
      </w:tr>
      <w:tr w:rsidR="0080314A" w:rsidRPr="00BB4217" w:rsidTr="00354355">
        <w:trPr>
          <w:trHeight w:val="434"/>
          <w:jc w:val="center"/>
        </w:trPr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Наибольшая ширина</w:t>
            </w:r>
          </w:p>
        </w:tc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79,5 км</w:t>
            </w:r>
          </w:p>
        </w:tc>
      </w:tr>
      <w:tr w:rsidR="0080314A" w:rsidRPr="00BB4217" w:rsidTr="00354355">
        <w:trPr>
          <w:trHeight w:val="504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Средняя ширина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47,8 км</w:t>
            </w:r>
          </w:p>
        </w:tc>
      </w:tr>
    </w:tbl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Условие задачи: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Ответ: 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Игра «Байкал в цифрах»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3 этап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Группа 1. Тема «Притоки Байкала»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65"/>
      </w:tblGrid>
      <w:tr w:rsidR="0080314A" w:rsidRPr="00BB4217" w:rsidTr="00354355">
        <w:trPr>
          <w:trHeight w:val="371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Длина</w:t>
            </w:r>
          </w:p>
        </w:tc>
      </w:tr>
      <w:tr w:rsidR="0080314A" w:rsidRPr="00BB4217" w:rsidTr="00354355">
        <w:trPr>
          <w:trHeight w:val="434"/>
          <w:jc w:val="center"/>
        </w:trPr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="Times New Roman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Селенга</w:t>
            </w:r>
          </w:p>
        </w:tc>
        <w:tc>
          <w:tcPr>
            <w:tcW w:w="0" w:type="auto"/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1024,1 км.</w:t>
            </w:r>
          </w:p>
        </w:tc>
      </w:tr>
      <w:tr w:rsidR="0080314A" w:rsidRPr="00BB4217" w:rsidTr="00354355">
        <w:trPr>
          <w:trHeight w:val="504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Верхняя Ангара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314A" w:rsidRPr="00BB4217" w:rsidRDefault="0080314A" w:rsidP="00354355">
            <w:pPr>
              <w:spacing w:after="0" w:line="360" w:lineRule="auto"/>
              <w:rPr>
                <w:rFonts w:ascii="Arial" w:eastAsia="Times New Roman" w:hAnsi="Arial" w:cs="Arial"/>
                <w:color w:val="002060"/>
                <w:sz w:val="24"/>
                <w:szCs w:val="24"/>
                <w:lang w:eastAsia="ru-RU"/>
              </w:rPr>
            </w:pPr>
            <w:r w:rsidRPr="00BB4217">
              <w:rPr>
                <w:rFonts w:ascii="Times New Roman" w:eastAsiaTheme="minorEastAsia" w:hAnsi="Times New Roman" w:cs="Times New Roman"/>
                <w:bCs/>
                <w:color w:val="002060"/>
                <w:kern w:val="24"/>
                <w:sz w:val="24"/>
                <w:szCs w:val="24"/>
                <w:lang w:eastAsia="ru-RU"/>
              </w:rPr>
              <w:t>452,2 км.</w:t>
            </w:r>
          </w:p>
        </w:tc>
      </w:tr>
    </w:tbl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Условие задачи: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314A" w:rsidRPr="00BB4217" w:rsidRDefault="0080314A" w:rsidP="0080314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t>Ответ: _____________</w:t>
      </w:r>
    </w:p>
    <w:p w:rsidR="00A72C25" w:rsidRDefault="00A72C25" w:rsidP="00CF611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F611E" w:rsidRPr="00BB4217" w:rsidRDefault="00EA1D1D" w:rsidP="00CF611E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Домашнее задание</w:t>
      </w:r>
    </w:p>
    <w:p w:rsidR="00EA1D1D" w:rsidRPr="00BB4217" w:rsidRDefault="00EA1D1D" w:rsidP="00EA1D1D">
      <w:pPr>
        <w:pStyle w:val="aa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По Фаренгейту температура воды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Чивыркуйского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источника равна 73,4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℉</m:t>
        </m:r>
      </m:oMath>
      <w:r w:rsidRPr="00BB4217">
        <w:rPr>
          <w:rFonts w:ascii="Times New Roman" w:hAnsi="Times New Roman" w:cs="Times New Roman"/>
          <w:color w:val="002060"/>
          <w:sz w:val="24"/>
          <w:szCs w:val="24"/>
        </w:rPr>
        <w:t>. Определите  температуру воды по шкале Цельсия, используя формулу</w:t>
      </w:r>
    </w:p>
    <w:p w:rsidR="00EA1D1D" w:rsidRPr="00BB4217" w:rsidRDefault="00EA1D1D" w:rsidP="00EA1D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color w:val="002060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color w:val="00206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F-32</m:t>
              </m:r>
            </m:num>
            <m:den>
              <m:r>
                <w:rPr>
                  <w:rFonts w:ascii="Cambria Math" w:hAnsi="Cambria Math" w:cs="Times New Roman"/>
                  <w:color w:val="002060"/>
                  <w:sz w:val="24"/>
                  <w:szCs w:val="24"/>
                </w:rPr>
                <m:t>1,8</m:t>
              </m:r>
            </m:den>
          </m:f>
        </m:oMath>
      </m:oMathPara>
    </w:p>
    <w:p w:rsidR="00EA1D1D" w:rsidRPr="00BB4217" w:rsidRDefault="00EA1D1D" w:rsidP="00EA1D1D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EA1D1D" w:rsidRPr="00BB4217" w:rsidRDefault="00EA1D1D" w:rsidP="00EA1D1D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firstLine="85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Ответ: _________</w:t>
      </w:r>
    </w:p>
    <w:p w:rsidR="00EA1D1D" w:rsidRPr="00BB4217" w:rsidRDefault="00EA1D1D" w:rsidP="00EA1D1D">
      <w:pPr>
        <w:pStyle w:val="aa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Расстояние между городом Улан-Удэ и районным центром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Кижинга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170 км. Из города Улан-Удэ и </w:t>
      </w:r>
      <w:proofErr w:type="spellStart"/>
      <w:r w:rsidRPr="00BB4217">
        <w:rPr>
          <w:rFonts w:ascii="Times New Roman" w:hAnsi="Times New Roman" w:cs="Times New Roman"/>
          <w:color w:val="002060"/>
          <w:sz w:val="24"/>
          <w:szCs w:val="24"/>
        </w:rPr>
        <w:t>Кижинги</w:t>
      </w:r>
      <w:proofErr w:type="spellEnd"/>
      <w:r w:rsidRPr="00BB4217">
        <w:rPr>
          <w:rFonts w:ascii="Times New Roman" w:hAnsi="Times New Roman" w:cs="Times New Roman"/>
          <w:color w:val="002060"/>
          <w:sz w:val="24"/>
          <w:szCs w:val="24"/>
        </w:rPr>
        <w:t xml:space="preserve"> одновременно навстречу друг другу выехали два автомобиля со скоростью 45 км/ч и 55 км/ч соответственно. Через какое время автомобили встретятся? На каком расстоянии от города Улан-Удэ произойдет встреча?</w:t>
      </w:r>
    </w:p>
    <w:p w:rsidR="00EA1D1D" w:rsidRPr="00BB4217" w:rsidRDefault="00EA1D1D" w:rsidP="00EA1D1D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Решение:</w:t>
      </w:r>
    </w:p>
    <w:p w:rsidR="00EA1D1D" w:rsidRPr="00BB4217" w:rsidRDefault="00EA1D1D" w:rsidP="00EA1D1D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EA1D1D" w:rsidRPr="00BB4217" w:rsidRDefault="00EA1D1D" w:rsidP="00EA1D1D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F611E" w:rsidRPr="00BB4217" w:rsidRDefault="00EA1D1D" w:rsidP="005773E5">
      <w:pPr>
        <w:spacing w:after="0" w:line="360" w:lineRule="auto"/>
        <w:ind w:left="36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BB4217">
        <w:rPr>
          <w:rFonts w:ascii="Times New Roman" w:hAnsi="Times New Roman" w:cs="Times New Roman"/>
          <w:color w:val="002060"/>
          <w:sz w:val="24"/>
          <w:szCs w:val="24"/>
        </w:rPr>
        <w:t>Ответ: _________</w:t>
      </w:r>
    </w:p>
    <w:p w:rsidR="005773E5" w:rsidRPr="00BB4217" w:rsidRDefault="005773E5" w:rsidP="005773E5">
      <w:pPr>
        <w:jc w:val="center"/>
        <w:rPr>
          <w:color w:val="002060"/>
          <w:sz w:val="24"/>
          <w:szCs w:val="24"/>
        </w:rPr>
      </w:pPr>
    </w:p>
    <w:p w:rsidR="005773E5" w:rsidRPr="00BB4217" w:rsidRDefault="005773E5" w:rsidP="005773E5">
      <w:pPr>
        <w:jc w:val="center"/>
        <w:rPr>
          <w:color w:val="002060"/>
          <w:sz w:val="24"/>
          <w:szCs w:val="24"/>
        </w:rPr>
      </w:pPr>
    </w:p>
    <w:p w:rsidR="005773E5" w:rsidRPr="00BB4217" w:rsidRDefault="005773E5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5773E5" w:rsidRPr="00BB4217" w:rsidRDefault="005773E5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</w:p>
    <w:p w:rsidR="0084235A" w:rsidRPr="00BB4217" w:rsidRDefault="0084235A" w:rsidP="005773E5">
      <w:pPr>
        <w:jc w:val="center"/>
        <w:rPr>
          <w:color w:val="002060"/>
          <w:sz w:val="24"/>
          <w:szCs w:val="24"/>
        </w:rPr>
      </w:pPr>
      <w:bookmarkStart w:id="1" w:name="_GoBack"/>
      <w:bookmarkEnd w:id="0"/>
      <w:bookmarkEnd w:id="1"/>
    </w:p>
    <w:sectPr w:rsidR="0084235A" w:rsidRPr="00BB4217" w:rsidSect="005773E5">
      <w:footerReference w:type="default" r:id="rId10"/>
      <w:pgSz w:w="16838" w:h="11906" w:orient="landscape"/>
      <w:pgMar w:top="850" w:right="1134" w:bottom="1276" w:left="1134" w:header="708" w:footer="708" w:gutter="0"/>
      <w:pgBorders w:offsetFrom="page">
        <w:top w:val="wave" w:sz="6" w:space="24" w:color="0070C0"/>
        <w:left w:val="wave" w:sz="6" w:space="24" w:color="0070C0"/>
        <w:bottom w:val="wave" w:sz="6" w:space="24" w:color="0070C0"/>
        <w:right w:val="wave" w:sz="6" w:space="24" w:color="0070C0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87" w:rsidRDefault="002C2B87" w:rsidP="00EA1D1D">
      <w:pPr>
        <w:spacing w:after="0" w:line="240" w:lineRule="auto"/>
      </w:pPr>
      <w:r>
        <w:separator/>
      </w:r>
    </w:p>
  </w:endnote>
  <w:endnote w:type="continuationSeparator" w:id="0">
    <w:p w:rsidR="002C2B87" w:rsidRDefault="002C2B87" w:rsidP="00EA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1D" w:rsidRPr="00EA1D1D" w:rsidRDefault="00EA1D1D">
    <w:pPr>
      <w:pStyle w:val="a8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87" w:rsidRDefault="002C2B87" w:rsidP="00EA1D1D">
      <w:pPr>
        <w:spacing w:after="0" w:line="240" w:lineRule="auto"/>
      </w:pPr>
      <w:r>
        <w:separator/>
      </w:r>
    </w:p>
  </w:footnote>
  <w:footnote w:type="continuationSeparator" w:id="0">
    <w:p w:rsidR="002C2B87" w:rsidRDefault="002C2B87" w:rsidP="00EA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6D1"/>
    <w:multiLevelType w:val="hybridMultilevel"/>
    <w:tmpl w:val="C7B6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1EF"/>
    <w:multiLevelType w:val="hybridMultilevel"/>
    <w:tmpl w:val="06F668D2"/>
    <w:lvl w:ilvl="0" w:tplc="C6AE9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5A9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63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8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28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E6D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48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0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CA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4FAC"/>
    <w:multiLevelType w:val="hybridMultilevel"/>
    <w:tmpl w:val="673AAE50"/>
    <w:lvl w:ilvl="0" w:tplc="ADECC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AF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48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6E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CF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67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A6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09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A1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A4642"/>
    <w:multiLevelType w:val="hybridMultilevel"/>
    <w:tmpl w:val="C7B6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3E5E"/>
    <w:multiLevelType w:val="hybridMultilevel"/>
    <w:tmpl w:val="DC228724"/>
    <w:lvl w:ilvl="0" w:tplc="EDB6E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05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8A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8E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A6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0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25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A4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D86467"/>
    <w:multiLevelType w:val="hybridMultilevel"/>
    <w:tmpl w:val="DC228724"/>
    <w:lvl w:ilvl="0" w:tplc="EDB6E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05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8A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8E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A6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0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25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A4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11E"/>
    <w:rsid w:val="00177A41"/>
    <w:rsid w:val="00271929"/>
    <w:rsid w:val="00281CA0"/>
    <w:rsid w:val="002C2B87"/>
    <w:rsid w:val="004103AE"/>
    <w:rsid w:val="0049527C"/>
    <w:rsid w:val="005773E5"/>
    <w:rsid w:val="005E5815"/>
    <w:rsid w:val="00785705"/>
    <w:rsid w:val="0080314A"/>
    <w:rsid w:val="0084235A"/>
    <w:rsid w:val="00905EF4"/>
    <w:rsid w:val="00926742"/>
    <w:rsid w:val="00A72C25"/>
    <w:rsid w:val="00B45D6F"/>
    <w:rsid w:val="00B94020"/>
    <w:rsid w:val="00BB4217"/>
    <w:rsid w:val="00C034E0"/>
    <w:rsid w:val="00CF611E"/>
    <w:rsid w:val="00D028C8"/>
    <w:rsid w:val="00D87BD0"/>
    <w:rsid w:val="00DB6A01"/>
    <w:rsid w:val="00EA1D1D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E297"/>
  <w15:docId w15:val="{B9D449D6-DA37-4F85-8926-3BF5F8C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D1D"/>
  </w:style>
  <w:style w:type="paragraph" w:styleId="a8">
    <w:name w:val="footer"/>
    <w:basedOn w:val="a"/>
    <w:link w:val="a9"/>
    <w:uiPriority w:val="99"/>
    <w:unhideWhenUsed/>
    <w:rsid w:val="00EA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D1D"/>
  </w:style>
  <w:style w:type="paragraph" w:styleId="aa">
    <w:name w:val="List Paragraph"/>
    <w:basedOn w:val="a"/>
    <w:uiPriority w:val="34"/>
    <w:qFormat/>
    <w:rsid w:val="00EA1D1D"/>
    <w:pPr>
      <w:ind w:left="720"/>
      <w:contextualSpacing/>
    </w:pPr>
  </w:style>
  <w:style w:type="table" w:styleId="ab">
    <w:name w:val="Table Grid"/>
    <w:basedOn w:val="a1"/>
    <w:uiPriority w:val="59"/>
    <w:rsid w:val="00B9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01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2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0903-9CAD-4D00-962D-2B484653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Office Asus</cp:lastModifiedBy>
  <cp:revision>6</cp:revision>
  <cp:lastPrinted>2001-12-31T18:32:00Z</cp:lastPrinted>
  <dcterms:created xsi:type="dcterms:W3CDTF">2001-12-31T17:30:00Z</dcterms:created>
  <dcterms:modified xsi:type="dcterms:W3CDTF">2018-05-06T17:26:00Z</dcterms:modified>
</cp:coreProperties>
</file>