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F3" w:rsidRPr="00E17DD5" w:rsidRDefault="00CE5BF3" w:rsidP="00E17D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E5BF3" w:rsidRPr="00E17DD5" w:rsidRDefault="002D079A" w:rsidP="00E17D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CE5BF3" w:rsidRPr="00E17DD5">
        <w:rPr>
          <w:rFonts w:ascii="Times New Roman" w:hAnsi="Times New Roman" w:cs="Times New Roman"/>
          <w:sz w:val="24"/>
          <w:szCs w:val="24"/>
        </w:rPr>
        <w:t xml:space="preserve"> </w:t>
      </w:r>
      <w:r w:rsidR="00185CF9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CE5BF3" w:rsidRPr="00E17DD5" w:rsidRDefault="00CE5BF3" w:rsidP="00E17D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Ц-Д.Ж.</w:t>
      </w:r>
    </w:p>
    <w:p w:rsidR="00CE5BF3" w:rsidRPr="00E17DD5" w:rsidRDefault="00CE5BF3" w:rsidP="00E17D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A868" wp14:editId="3D387E37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1D3C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E5BF3" w:rsidRPr="00E17DD5" w:rsidRDefault="00185CF9" w:rsidP="00185CF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671460,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CE5BF3" w:rsidRPr="00E17D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E5BF3" w:rsidRPr="00E17DD5">
        <w:rPr>
          <w:rFonts w:ascii="Times New Roman" w:hAnsi="Times New Roman" w:cs="Times New Roman"/>
          <w:sz w:val="24"/>
          <w:szCs w:val="24"/>
        </w:rPr>
        <w:t>огсохон</w:t>
      </w:r>
      <w:proofErr w:type="spellEnd"/>
      <w:r w:rsidR="00CE5BF3" w:rsidRPr="00E17DD5">
        <w:rPr>
          <w:rFonts w:ascii="Times New Roman" w:hAnsi="Times New Roman" w:cs="Times New Roman"/>
          <w:sz w:val="24"/>
          <w:szCs w:val="24"/>
        </w:rPr>
        <w:t>, ул.Базарова,15</w:t>
      </w:r>
    </w:p>
    <w:p w:rsidR="00CE5BF3" w:rsidRPr="00FA770F" w:rsidRDefault="00CE5BF3" w:rsidP="00185CF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7D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17DD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mogsohonsoh</w:t>
        </w:r>
        <w:r w:rsidRPr="00FA770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 w:rsidRPr="00FA770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CE5BF3" w:rsidRPr="00FA770F" w:rsidRDefault="00CE5BF3" w:rsidP="00185CF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7DD5">
        <w:rPr>
          <w:rFonts w:ascii="Times New Roman" w:hAnsi="Times New Roman" w:cs="Times New Roman"/>
          <w:sz w:val="24"/>
          <w:szCs w:val="24"/>
        </w:rPr>
        <w:t>тел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7DD5">
        <w:rPr>
          <w:rFonts w:ascii="Times New Roman" w:hAnsi="Times New Roman" w:cs="Times New Roman"/>
          <w:sz w:val="24"/>
          <w:szCs w:val="24"/>
        </w:rPr>
        <w:t>факс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1244" w:rsidRPr="002D07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 3014135388</w:t>
      </w:r>
    </w:p>
    <w:p w:rsidR="00CE5BF3" w:rsidRPr="00FA770F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5BF3" w:rsidRPr="00FA770F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CE5BF3" w:rsidRPr="00E17DD5" w:rsidTr="00CE5BF3">
        <w:trPr>
          <w:trHeight w:val="1989"/>
          <w:jc w:val="center"/>
        </w:trPr>
        <w:tc>
          <w:tcPr>
            <w:tcW w:w="3041" w:type="dxa"/>
          </w:tcPr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E17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Pr="00E17D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Т.Ш./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«____»_____20__ г.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CE5BF3" w:rsidRPr="00E17DD5" w:rsidRDefault="00CE5BF3" w:rsidP="00E17DD5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«УТВЕРЖДАЮ»</w:t>
            </w: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Э.Ц./</w:t>
            </w:r>
            <w:r w:rsidRPr="00E17D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</w:t>
            </w:r>
            <w:r w:rsidRPr="00E17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Приказ № __</w:t>
            </w:r>
            <w:r w:rsidR="001C1A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_____</w:t>
            </w:r>
            <w:r w:rsidRPr="00E17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____</w:t>
            </w:r>
            <w:r w:rsidRPr="00E17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CE5BF3" w:rsidRPr="00E17DD5" w:rsidRDefault="00CE5BF3" w:rsidP="00E17DD5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  </w:t>
            </w: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</w:t>
            </w:r>
            <w:r w:rsidR="001C1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</w:t>
            </w: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_20</w:t>
            </w:r>
            <w:r w:rsidR="001C1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17</w:t>
            </w:r>
            <w:r w:rsid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pStyle w:val="2"/>
        <w:rPr>
          <w:caps/>
          <w:sz w:val="24"/>
          <w:szCs w:val="24"/>
        </w:rPr>
      </w:pPr>
    </w:p>
    <w:p w:rsidR="00CE5BF3" w:rsidRPr="00E17DD5" w:rsidRDefault="00CE5BF3" w:rsidP="00E17DD5">
      <w:pPr>
        <w:pStyle w:val="2"/>
        <w:rPr>
          <w:caps/>
          <w:sz w:val="24"/>
          <w:szCs w:val="24"/>
        </w:rPr>
      </w:pPr>
    </w:p>
    <w:p w:rsidR="00E17DD5" w:rsidRDefault="00E17DD5" w:rsidP="00E17DD5">
      <w:pPr>
        <w:pStyle w:val="2"/>
        <w:rPr>
          <w:caps/>
          <w:szCs w:val="24"/>
        </w:rPr>
      </w:pPr>
    </w:p>
    <w:p w:rsidR="00CE5BF3" w:rsidRPr="00E17DD5" w:rsidRDefault="00CE5BF3" w:rsidP="00E17DD5">
      <w:pPr>
        <w:pStyle w:val="2"/>
        <w:rPr>
          <w:caps/>
          <w:szCs w:val="24"/>
        </w:rPr>
      </w:pPr>
      <w:r w:rsidRPr="00E17DD5">
        <w:rPr>
          <w:caps/>
          <w:szCs w:val="24"/>
        </w:rPr>
        <w:t>Рабочая  программа</w:t>
      </w: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CE5BF3" w:rsidRPr="00E17DD5" w:rsidTr="00CE5BF3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</w:tr>
      <w:tr w:rsidR="00CE5BF3" w:rsidRPr="00E17DD5" w:rsidTr="00CE5BF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E17DD5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</w:tr>
      <w:tr w:rsidR="00CE5BF3" w:rsidRPr="00E17DD5" w:rsidTr="00CE5B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2017-2018</w:t>
            </w:r>
          </w:p>
        </w:tc>
      </w:tr>
      <w:tr w:rsidR="00CE5BF3" w:rsidRPr="00E17DD5" w:rsidTr="00CE5B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CE5BF3" w:rsidRPr="00E17DD5" w:rsidTr="00CE5B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E5BF3" w:rsidRPr="00E17DD5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Батомункуева</w:t>
            </w:r>
            <w:proofErr w:type="spellEnd"/>
            <w:r w:rsidRPr="00E17DD5">
              <w:rPr>
                <w:rFonts w:ascii="Times New Roman" w:hAnsi="Times New Roman" w:cs="Times New Roman"/>
                <w:sz w:val="32"/>
                <w:szCs w:val="24"/>
              </w:rPr>
              <w:t xml:space="preserve"> В.С.</w:t>
            </w:r>
          </w:p>
        </w:tc>
      </w:tr>
    </w:tbl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D5" w:rsidRDefault="00E17DD5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Могсохон</w:t>
      </w:r>
      <w:proofErr w:type="spellEnd"/>
    </w:p>
    <w:p w:rsidR="00185CF9" w:rsidRPr="00E17DD5" w:rsidRDefault="00185CF9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CB3A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tabs>
          <w:tab w:val="left" w:pos="10262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DD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17DD5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записка.</w:t>
      </w:r>
    </w:p>
    <w:p w:rsidR="00CE5BF3" w:rsidRPr="00E17DD5" w:rsidRDefault="00CE5BF3" w:rsidP="00E17D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Нормативные документы</w:t>
      </w:r>
    </w:p>
    <w:p w:rsidR="00CB3A57" w:rsidRDefault="00CB3A57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рабочая программа по </w:t>
      </w:r>
      <w:r w:rsidR="001C1AD1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информатике для 11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разработана в соответствии:</w:t>
      </w:r>
    </w:p>
    <w:p w:rsidR="00CE5BF3" w:rsidRPr="00E17DD5" w:rsidRDefault="00CE5BF3" w:rsidP="00E17DD5">
      <w:pPr>
        <w:pStyle w:val="a6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E17DD5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CE5BF3" w:rsidRPr="00E17DD5" w:rsidRDefault="00CE5BF3" w:rsidP="00E17DD5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E17DD5">
        <w:rPr>
          <w:color w:val="000000" w:themeColor="text1"/>
        </w:rPr>
        <w:t xml:space="preserve">   – </w:t>
      </w:r>
      <w:r w:rsidRPr="00E17DD5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CE5BF3" w:rsidRPr="00E17DD5" w:rsidRDefault="00CE5BF3" w:rsidP="00E17DD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CE5BF3" w:rsidRPr="00E17DD5" w:rsidRDefault="00CE5BF3" w:rsidP="00E17DD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-«О рабочих программах учебных предметов». Письмо Министерства образования и науки РФ от28.10.2015г. 08-1786;</w:t>
      </w:r>
    </w:p>
    <w:p w:rsidR="00CE5BF3" w:rsidRPr="00E17DD5" w:rsidRDefault="00CE5BF3" w:rsidP="001C1AD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– 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CE5BF3" w:rsidRDefault="00CE5BF3" w:rsidP="00E17D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Приказом </w:t>
      </w:r>
      <w:proofErr w:type="spellStart"/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31.12.2015 №1578 «О внесении изменений в федеральный государственный образовательный стандарт среднего общего образования, утвержденный приказом Министерством образования и науки Российской Федерации от 17 мая 2012 г. № 413»</w:t>
      </w:r>
      <w:r w:rsidRPr="001C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C1AD1" w:rsidRPr="001C1AD1" w:rsidRDefault="001C1AD1" w:rsidP="001C1A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AD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:rsidR="001C1AD1" w:rsidRPr="001C1AD1" w:rsidRDefault="001C1AD1" w:rsidP="00185CF9">
      <w:pPr>
        <w:pStyle w:val="a6"/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1C1AD1">
        <w:rPr>
          <w:color w:val="000000" w:themeColor="text1"/>
        </w:rPr>
        <w:t xml:space="preserve">Уставом МБОУ </w:t>
      </w:r>
      <w:proofErr w:type="spellStart"/>
      <w:r w:rsidRPr="001C1AD1">
        <w:rPr>
          <w:color w:val="000000" w:themeColor="text1"/>
        </w:rPr>
        <w:t>Могсохонс</w:t>
      </w:r>
      <w:r w:rsidR="00185CF9">
        <w:rPr>
          <w:color w:val="000000" w:themeColor="text1"/>
        </w:rPr>
        <w:t>кая</w:t>
      </w:r>
      <w:proofErr w:type="spellEnd"/>
      <w:r w:rsidR="00185CF9">
        <w:rPr>
          <w:color w:val="000000" w:themeColor="text1"/>
        </w:rPr>
        <w:t xml:space="preserve">  СОШ</w:t>
      </w:r>
      <w:r w:rsidRPr="001C1AD1">
        <w:rPr>
          <w:color w:val="000000" w:themeColor="text1"/>
        </w:rPr>
        <w:t>;</w:t>
      </w:r>
    </w:p>
    <w:p w:rsidR="001C1AD1" w:rsidRPr="001C1AD1" w:rsidRDefault="00185CF9" w:rsidP="00185CF9">
      <w:pPr>
        <w:pStyle w:val="a6"/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СОО 10-11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</w:t>
      </w:r>
      <w:r w:rsidR="001C1AD1" w:rsidRPr="001C1AD1">
        <w:rPr>
          <w:color w:val="000000" w:themeColor="text1"/>
        </w:rPr>
        <w:t xml:space="preserve"> МБОУ </w:t>
      </w:r>
      <w:proofErr w:type="spellStart"/>
      <w:r w:rsidR="001C1AD1" w:rsidRPr="001C1AD1">
        <w:rPr>
          <w:color w:val="000000" w:themeColor="text1"/>
        </w:rPr>
        <w:t>Могсохонская</w:t>
      </w:r>
      <w:proofErr w:type="spellEnd"/>
      <w:r w:rsidR="001C1AD1" w:rsidRPr="001C1AD1">
        <w:rPr>
          <w:color w:val="000000" w:themeColor="text1"/>
        </w:rPr>
        <w:t xml:space="preserve"> СОШ</w:t>
      </w:r>
      <w:r>
        <w:rPr>
          <w:color w:val="000000" w:themeColor="text1"/>
        </w:rPr>
        <w:t xml:space="preserve"> на 2017-2018 учебный год</w:t>
      </w:r>
      <w:r w:rsidR="001C1AD1" w:rsidRPr="001C1AD1">
        <w:rPr>
          <w:color w:val="000000" w:themeColor="text1"/>
        </w:rPr>
        <w:t>;</w:t>
      </w:r>
    </w:p>
    <w:p w:rsidR="001C1AD1" w:rsidRPr="001C1AD1" w:rsidRDefault="001C1AD1" w:rsidP="00185CF9">
      <w:pPr>
        <w:pStyle w:val="a6"/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1C1AD1">
        <w:rPr>
          <w:color w:val="000000" w:themeColor="text1"/>
        </w:rPr>
        <w:t xml:space="preserve">Учебным планом МБОУ </w:t>
      </w:r>
      <w:proofErr w:type="spellStart"/>
      <w:r w:rsidRPr="001C1AD1">
        <w:rPr>
          <w:color w:val="000000" w:themeColor="text1"/>
        </w:rPr>
        <w:t>Могсохонская</w:t>
      </w:r>
      <w:proofErr w:type="spellEnd"/>
      <w:r w:rsidRPr="001C1AD1">
        <w:rPr>
          <w:color w:val="000000" w:themeColor="text1"/>
        </w:rPr>
        <w:t xml:space="preserve"> СОШ;</w:t>
      </w:r>
    </w:p>
    <w:p w:rsidR="001C1AD1" w:rsidRPr="001C1AD1" w:rsidRDefault="001C1AD1" w:rsidP="00185CF9">
      <w:pPr>
        <w:pStyle w:val="a6"/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1C1AD1">
        <w:rPr>
          <w:color w:val="000000" w:themeColor="text1"/>
        </w:rPr>
        <w:t>Положением о рабочей программе</w:t>
      </w:r>
      <w:r w:rsidR="00185CF9">
        <w:rPr>
          <w:color w:val="000000" w:themeColor="text1"/>
        </w:rPr>
        <w:t>;</w:t>
      </w:r>
    </w:p>
    <w:p w:rsidR="001C1AD1" w:rsidRPr="001C1AD1" w:rsidRDefault="001C1AD1" w:rsidP="00185CF9">
      <w:pPr>
        <w:pStyle w:val="a6"/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1C1AD1">
        <w:rPr>
          <w:color w:val="000000" w:themeColor="text1"/>
        </w:rPr>
        <w:t>Положением о текущем контроле успеваемости и промежуточной аттестации учащихся</w:t>
      </w:r>
    </w:p>
    <w:p w:rsidR="00185CF9" w:rsidRDefault="00185CF9" w:rsidP="00E17D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Информация об используемом УМК</w:t>
      </w:r>
    </w:p>
    <w:p w:rsidR="00185CF9" w:rsidRDefault="00185CF9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Тематическое и примерное поурочное планирование, представленные в материалах, сделаны в соответствии с </w:t>
      </w:r>
      <w:r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учебником «</w:t>
      </w:r>
      <w:r w:rsidR="00E17DD5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Информатика» учеб</w:t>
      </w:r>
      <w:proofErr w:type="gramStart"/>
      <w:r w:rsidR="00E17DD5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17DD5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7DD5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E17DD5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ля 11</w:t>
      </w:r>
      <w:r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общеобразовательных учреждений, </w:t>
      </w:r>
      <w:proofErr w:type="spellStart"/>
      <w:r w:rsidR="00E17DD5" w:rsidRPr="00FA770F">
        <w:rPr>
          <w:rStyle w:val="FontStyle48"/>
          <w:sz w:val="24"/>
          <w:szCs w:val="24"/>
        </w:rPr>
        <w:t>И.Г.Семакин</w:t>
      </w:r>
      <w:proofErr w:type="spellEnd"/>
      <w:r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70F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Е.К. </w:t>
      </w:r>
      <w:proofErr w:type="spellStart"/>
      <w:r w:rsidR="00FA770F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Хеннер</w:t>
      </w:r>
      <w:proofErr w:type="spellEnd"/>
      <w:r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70F"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Т.Ю. Шеина, М.: БИНОМ Лаборатория знаний, 2014 </w:t>
      </w:r>
      <w:r w:rsidRPr="00FA770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 1 час в неделю.</w:t>
      </w:r>
    </w:p>
    <w:p w:rsidR="00CB3A57" w:rsidRDefault="00CB3A57" w:rsidP="00E17D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b/>
          <w:sz w:val="24"/>
          <w:szCs w:val="24"/>
        </w:rPr>
        <w:t>1.3. Количество часов, отведенных на изучение предмета</w:t>
      </w:r>
    </w:p>
    <w:p w:rsidR="00CB3A57" w:rsidRDefault="00CB3A57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Календарно-тематическое планирование курса рассчитано на </w:t>
      </w: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 учебные недели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количестве </w:t>
      </w: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урок в неделю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всего </w:t>
      </w: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 урока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Контрольных работ</w:t>
      </w:r>
      <w:r w:rsidRPr="00E17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531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содержит следующие разделы:</w:t>
      </w:r>
    </w:p>
    <w:p w:rsidR="00CE5BF3" w:rsidRPr="00E17DD5" w:rsidRDefault="00CE5BF3" w:rsidP="00E17DD5">
      <w:pPr>
        <w:tabs>
          <w:tab w:val="left" w:pos="371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– пояснительная записка;</w:t>
      </w: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E5BF3" w:rsidRPr="00E17DD5" w:rsidRDefault="00CE5BF3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– планируемые результаты освоения учебного предмета, курса;</w:t>
      </w:r>
    </w:p>
    <w:p w:rsidR="00CE5BF3" w:rsidRPr="00E17DD5" w:rsidRDefault="00CE5BF3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– содержание учебного предмета, курса;</w:t>
      </w:r>
    </w:p>
    <w:p w:rsidR="00CE5BF3" w:rsidRPr="00E17DD5" w:rsidRDefault="00CE5BF3" w:rsidP="00E17D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– тематическое планирование;</w:t>
      </w: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color w:val="000000" w:themeColor="text1"/>
          <w:sz w:val="24"/>
          <w:szCs w:val="24"/>
        </w:rPr>
        <w:t>- описание учебно-методического обеспечения образовательного процесса.</w:t>
      </w:r>
    </w:p>
    <w:p w:rsidR="00185CF9" w:rsidRDefault="00185CF9" w:rsidP="00E17D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5BF3" w:rsidRPr="00E17DD5" w:rsidRDefault="00CE5BF3" w:rsidP="00E17D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Цели и задачи изучения предмета</w:t>
      </w:r>
    </w:p>
    <w:p w:rsidR="00185CF9" w:rsidRDefault="00185CF9" w:rsidP="00E17DD5">
      <w:pPr>
        <w:pStyle w:val="a8"/>
        <w:tabs>
          <w:tab w:val="left" w:pos="1134"/>
        </w:tabs>
        <w:spacing w:before="0" w:after="0"/>
        <w:ind w:firstLine="851"/>
        <w:jc w:val="both"/>
      </w:pPr>
    </w:p>
    <w:p w:rsidR="00E17DD5" w:rsidRPr="001C1AD1" w:rsidRDefault="00E17DD5" w:rsidP="00E17DD5">
      <w:pPr>
        <w:pStyle w:val="a8"/>
        <w:tabs>
          <w:tab w:val="left" w:pos="1134"/>
        </w:tabs>
        <w:spacing w:before="0" w:after="0"/>
        <w:ind w:firstLine="851"/>
        <w:jc w:val="both"/>
      </w:pPr>
      <w:r w:rsidRPr="001C1AD1">
        <w:t xml:space="preserve">Изучение информатики и информационно-коммуникационных технологий в 11 классе на базовом уровне направлено на достижение следующих </w:t>
      </w:r>
      <w:r w:rsidRPr="001C1AD1">
        <w:rPr>
          <w:b/>
          <w:bCs/>
        </w:rPr>
        <w:t>целей</w:t>
      </w:r>
      <w:r w:rsidRPr="001C1AD1">
        <w:t>:</w:t>
      </w:r>
    </w:p>
    <w:p w:rsidR="00E17DD5" w:rsidRPr="001C1AD1" w:rsidRDefault="00E17DD5" w:rsidP="00E17D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Style w:val="a7"/>
          <w:rFonts w:ascii="Times New Roman" w:hAnsi="Times New Roman" w:cs="Times New Roman"/>
          <w:b/>
          <w:bCs/>
          <w:sz w:val="24"/>
          <w:szCs w:val="24"/>
        </w:rPr>
        <w:t>освоение системы базовых знаний</w:t>
      </w:r>
      <w:r w:rsidRPr="001C1AD1">
        <w:rPr>
          <w:rFonts w:ascii="Times New Roman" w:hAnsi="Times New Roman" w:cs="Times New Roman"/>
          <w:sz w:val="24"/>
          <w:szCs w:val="24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17DD5" w:rsidRPr="001C1AD1" w:rsidRDefault="00E17DD5" w:rsidP="00E17D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>овладение умениями</w:t>
      </w:r>
      <w:r w:rsidRPr="001C1AD1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17DD5" w:rsidRPr="001C1AD1" w:rsidRDefault="00E17DD5" w:rsidP="00E17D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Style w:val="a7"/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1C1AD1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E17DD5" w:rsidRPr="001C1AD1" w:rsidRDefault="00E17DD5" w:rsidP="00E17D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Style w:val="a7"/>
          <w:rFonts w:ascii="Times New Roman" w:hAnsi="Times New Roman" w:cs="Times New Roman"/>
          <w:b/>
          <w:bCs/>
          <w:sz w:val="24"/>
          <w:szCs w:val="24"/>
        </w:rPr>
        <w:t>воспитани</w:t>
      </w:r>
      <w:r w:rsidRPr="001C1A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C1AD1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E17DD5" w:rsidRPr="001C1AD1" w:rsidRDefault="00E17DD5" w:rsidP="00E17D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приобретение опыта</w:t>
      </w:r>
      <w:r w:rsidRPr="001C1AD1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E5BF3" w:rsidRPr="001C1AD1" w:rsidRDefault="00CE5BF3" w:rsidP="00E17DD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AD1">
        <w:rPr>
          <w:rFonts w:ascii="Times New Roman" w:hAnsi="Times New Roman" w:cs="Times New Roman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ИКТ.</w:t>
      </w:r>
    </w:p>
    <w:p w:rsidR="00CE5BF3" w:rsidRPr="001C1AD1" w:rsidRDefault="00CE5BF3" w:rsidP="00E17DD5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AD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rPr>
          <w:rStyle w:val="FontStyle43"/>
          <w:rFonts w:cs="Times New Roman"/>
          <w:sz w:val="24"/>
          <w:szCs w:val="24"/>
        </w:rPr>
      </w:pPr>
      <w:r w:rsidRPr="00E17DD5">
        <w:rPr>
          <w:rStyle w:val="FontStyle43"/>
          <w:rFonts w:cs="Times New Roman"/>
          <w:sz w:val="24"/>
          <w:szCs w:val="24"/>
        </w:rPr>
        <w:br w:type="page"/>
      </w:r>
    </w:p>
    <w:p w:rsidR="00951244" w:rsidRDefault="00CE5BF3" w:rsidP="00E17DD5">
      <w:pPr>
        <w:spacing w:after="0" w:line="240" w:lineRule="auto"/>
        <w:jc w:val="center"/>
        <w:rPr>
          <w:rStyle w:val="FontStyle43"/>
          <w:rFonts w:cs="Times New Roman"/>
          <w:sz w:val="24"/>
          <w:szCs w:val="24"/>
        </w:rPr>
      </w:pPr>
      <w:r w:rsidRPr="00E17DD5">
        <w:rPr>
          <w:rStyle w:val="FontStyle43"/>
          <w:rFonts w:cs="Times New Roman"/>
          <w:sz w:val="24"/>
          <w:szCs w:val="24"/>
        </w:rPr>
        <w:lastRenderedPageBreak/>
        <w:t xml:space="preserve">ПЛАНИРУЕМЫЕ ОБРАЗОВАТЕЛЬНЫЕ РЕЗУЛЬТАТЫ ОСВОЕНИЯ ПРЕДМЕТА, КУРСА </w:t>
      </w:r>
    </w:p>
    <w:p w:rsidR="00CE5BF3" w:rsidRPr="00E17DD5" w:rsidRDefault="00CE5BF3" w:rsidP="00E17DD5">
      <w:pPr>
        <w:spacing w:after="0" w:line="240" w:lineRule="auto"/>
        <w:jc w:val="center"/>
        <w:rPr>
          <w:rStyle w:val="FontStyle43"/>
          <w:rFonts w:cs="Times New Roman"/>
          <w:sz w:val="24"/>
          <w:szCs w:val="24"/>
        </w:rPr>
      </w:pPr>
      <w:r w:rsidRPr="00E17DD5">
        <w:rPr>
          <w:rStyle w:val="FontStyle43"/>
          <w:rFonts w:cs="Times New Roman"/>
          <w:sz w:val="24"/>
          <w:szCs w:val="24"/>
        </w:rPr>
        <w:t>(ФК ГОС)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225"/>
      </w:tblGrid>
      <w:tr w:rsidR="00CE5BF3" w:rsidRPr="00E17DD5" w:rsidTr="001167E4">
        <w:trPr>
          <w:trHeight w:val="581"/>
        </w:trPr>
        <w:tc>
          <w:tcPr>
            <w:tcW w:w="2868" w:type="dxa"/>
          </w:tcPr>
          <w:p w:rsidR="00CE5BF3" w:rsidRPr="001167E4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</w:p>
        </w:tc>
        <w:tc>
          <w:tcPr>
            <w:tcW w:w="7225" w:type="dxa"/>
          </w:tcPr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proofErr w:type="spellStart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: система, структура, системный эффект, подсистема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основные свойства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«системный подход» в науке и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модели систем: модель черного ящика, состава, структурная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использование графов для описания структур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база данных (БД)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основные понятия реляционных БД: запись, поле, тип поля, главный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определение и назначение СУБД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многотабличной 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схема 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целостность данных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этапы создания многотабличной БД с помощью реляционной СУБД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структуру команды запроса на выборку данных из 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организацию запроса на выборку в многотабличной 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основные логические операции, используемые в запросах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правила представления условия выборки на языке запросов и в конструкторе запросов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коммуникационных служб Интернета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назначение информационных служб Интернета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прикладные протоколы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-страница,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-сервер,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-сайт,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-браузер,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-протокол,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</w:t>
            </w:r>
            <w:r w:rsidR="00E17DD5"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 каталог: организация,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поисковый указатель: организация, назначение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средства для создания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в чем состоит проектирование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-сайта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опубликовать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понятия: величина, имя величины, тип величины, значение величины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математическая модель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формы представления зависимостей между величинами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numPr>
                <w:ilvl w:val="0"/>
                <w:numId w:val="6"/>
              </w:numPr>
              <w:tabs>
                <w:tab w:val="clear" w:pos="900"/>
                <w:tab w:val="num" w:pos="180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практических задач используется статистика;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регрессионная модель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как происходит прогнозирование по регрессионной модели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корреляционная зависимость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коэффициент корреляции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какие существуют возможности у табличного процессора для выполнения корреляционного анализа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оптимальное планирование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ресурсы; как в модели описывается ограниченность ресурсов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стратегическая цель планирования; какие условия для нее могут быть поставлены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в чем состоит задача линейного программирования для нахождения оптимального плана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какие существуют возможности у табличного процессора для решения за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дачи линейного программирования;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что такое информационные ресурсы общества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рынок информационных ресурсов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относится к информационным услугам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в чем состоят основные черты информационного общества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причины информационного кризиса и пути его преодоления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основные законодательные акты в информационной сфере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BF3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суть Доктрины информационной безопасности Российской Федерации</w:t>
            </w:r>
          </w:p>
        </w:tc>
      </w:tr>
      <w:tr w:rsidR="00CE5BF3" w:rsidRPr="00E17DD5" w:rsidTr="001167E4">
        <w:trPr>
          <w:trHeight w:val="561"/>
        </w:trPr>
        <w:tc>
          <w:tcPr>
            <w:tcW w:w="2868" w:type="dxa"/>
          </w:tcPr>
          <w:p w:rsidR="00CE5BF3" w:rsidRPr="001167E4" w:rsidRDefault="00CE5BF3" w:rsidP="00E17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225" w:type="dxa"/>
          </w:tcPr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приводить примеры систем (в быту, в природе, в науке и пр.)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состав и структуру систем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различать связ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и материальные и информационные;</w:t>
            </w:r>
          </w:p>
          <w:p w:rsidR="00E17DD5" w:rsidRPr="00E17DD5" w:rsidRDefault="00CE5BF3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Style w:val="FontStyle49"/>
                <w:sz w:val="24"/>
                <w:szCs w:val="24"/>
              </w:rPr>
              <w:t xml:space="preserve"> </w:t>
            </w:r>
            <w:r w:rsidR="00E17DD5" w:rsidRPr="00E17DD5">
              <w:rPr>
                <w:rFonts w:ascii="Times New Roman" w:hAnsi="Times New Roman" w:cs="Times New Roman"/>
                <w:sz w:val="24"/>
                <w:szCs w:val="24"/>
              </w:rPr>
              <w:t>- создавать многотабличную БД средствами конкретной СУБД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работать с электронной почтой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извлекать данные из файловых архивов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в Интернете с помощью поисковых каталогов и указателей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реализовывать простые запросы на выборку данных в конструкторе запросов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реализовывать запросы со сложными условиями выборки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несложный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 xml:space="preserve">-сайт с помощью редактора 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несложный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 xml:space="preserve">-сайт с помощью редактора 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iCs/>
                <w:sz w:val="24"/>
                <w:szCs w:val="24"/>
              </w:rPr>
              <w:t>-  с помощью электронных таблиц получать табличную и графическую форму зависимостей между величинами</w:t>
            </w:r>
            <w:r w:rsidR="001167E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используя табличный процессор строить регрессионные модели заданных типов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осуществлять прогнозирование (восстановление значения и экстраполяцию) по регрессионной модели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коэффициент корреляционной зависимости между величинами с помощью табличного процессора (функция КОРРЕЛ в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D5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6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BF3" w:rsidRPr="00E17DD5" w:rsidRDefault="00E17DD5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</w:tc>
      </w:tr>
    </w:tbl>
    <w:p w:rsidR="001167E4" w:rsidRDefault="001167E4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7E4" w:rsidRDefault="0011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ПРЕДМЕТА, КУРСА</w:t>
      </w:r>
    </w:p>
    <w:p w:rsidR="00CE5BF3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(из ООП)</w:t>
      </w:r>
    </w:p>
    <w:p w:rsidR="001167E4" w:rsidRPr="00E17DD5" w:rsidRDefault="001167E4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7768"/>
      </w:tblGrid>
      <w:tr w:rsidR="00CE5BF3" w:rsidRPr="00E17DD5" w:rsidTr="00CE5BF3">
        <w:tc>
          <w:tcPr>
            <w:tcW w:w="2581" w:type="dxa"/>
          </w:tcPr>
          <w:p w:rsidR="00CE5BF3" w:rsidRPr="001167E4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</w:t>
            </w:r>
          </w:p>
        </w:tc>
        <w:tc>
          <w:tcPr>
            <w:tcW w:w="7768" w:type="dxa"/>
          </w:tcPr>
          <w:p w:rsidR="00CE5BF3" w:rsidRPr="001167E4" w:rsidRDefault="00CE5BF3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E5BF3" w:rsidRPr="00E17DD5" w:rsidTr="00CE5BF3">
        <w:tc>
          <w:tcPr>
            <w:tcW w:w="2581" w:type="dxa"/>
          </w:tcPr>
          <w:p w:rsidR="00CE5BF3" w:rsidRPr="001167E4" w:rsidRDefault="001167E4" w:rsidP="0011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7768" w:type="dxa"/>
          </w:tcPr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proofErr w:type="spellStart"/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: система, структура, системный эффект, подсистема, основные свойства систем, «системный подход» в науке и практике, модели систем: модель черного ящика, состава, структурная модель, использование графов для описания структур систем.</w:t>
            </w:r>
          </w:p>
          <w:p w:rsidR="00CE5BF3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(БД), 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основные понятия реляционных БД: запись, поле, тип поля, главный ключ, определение и назначение СУБД, основы организации многотабличной БД, схема БД, целостность данных, этапы создания многотабличной БД с помощью реляционной СУБД, структура команды запроса на выборку данных из БД, организация запроса на выборку в многотабличной БД, основные логические операции, используемые в запросах, правила представления условия выборки на языке запросов и в конструкто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запросов.</w:t>
            </w:r>
          </w:p>
        </w:tc>
      </w:tr>
      <w:tr w:rsidR="00CE5BF3" w:rsidRPr="00E17DD5" w:rsidTr="00CE5BF3">
        <w:tc>
          <w:tcPr>
            <w:tcW w:w="2581" w:type="dxa"/>
          </w:tcPr>
          <w:p w:rsidR="00CE5BF3" w:rsidRPr="001167E4" w:rsidRDefault="001167E4" w:rsidP="0011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7768" w:type="dxa"/>
          </w:tcPr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служб Интернета, назначение информационных служб Интернета, прикладные протоколы, основные понятия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-страница,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-сервер,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-сайт,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-браузер,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-протокол,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-адрес, поисковый каталог: организация, назначение, поисковый указатель: организация, назначение.</w:t>
            </w:r>
          </w:p>
          <w:p w:rsidR="00CE5BF3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создания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-страниц, проектирование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-сайта, публикация </w:t>
            </w:r>
            <w:r w:rsidRPr="00116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-сайта.</w:t>
            </w:r>
          </w:p>
        </w:tc>
      </w:tr>
      <w:tr w:rsidR="00CE5BF3" w:rsidRPr="00E17DD5" w:rsidTr="00CE5BF3">
        <w:tc>
          <w:tcPr>
            <w:tcW w:w="2581" w:type="dxa"/>
          </w:tcPr>
          <w:p w:rsidR="00CE5BF3" w:rsidRPr="001167E4" w:rsidRDefault="001167E4" w:rsidP="001167E4">
            <w:pPr>
              <w:spacing w:after="0" w:line="240" w:lineRule="auto"/>
              <w:rPr>
                <w:rStyle w:val="FontStyle49"/>
                <w:b w:val="0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7768" w:type="dxa"/>
          </w:tcPr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модели, понятие информационной модели, этапы построения компьютерной информационной модели. </w:t>
            </w:r>
          </w:p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Понятия: величина, имя величины,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величины, значение величины, математическая модель, 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зависимостей между величинами.</w:t>
            </w:r>
          </w:p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Область решения практических задач в статистике, регрессионная модель, прогнозирование регрессионной модели.</w:t>
            </w:r>
          </w:p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Корреляционная зависимость, коэфф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ициент корреляции, возможности 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табличного процессора для выполнения корреляционного анализа.</w:t>
            </w:r>
          </w:p>
          <w:p w:rsidR="00CE5BF3" w:rsidRPr="001167E4" w:rsidRDefault="001167E4" w:rsidP="001167E4">
            <w:pPr>
              <w:spacing w:after="0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планирование, ресурсы; описание в модели ограниченности ресурсов, стратегическая цель планирования; какие условия для нее могут быть поставлены, задача линейного программирования для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оптимального плана, возможности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процессора для решения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линейного программирования. </w:t>
            </w:r>
          </w:p>
        </w:tc>
      </w:tr>
      <w:tr w:rsidR="00CE5BF3" w:rsidRPr="00E17DD5" w:rsidTr="00CE5BF3">
        <w:tc>
          <w:tcPr>
            <w:tcW w:w="2581" w:type="dxa"/>
          </w:tcPr>
          <w:p w:rsidR="00CE5BF3" w:rsidRPr="001167E4" w:rsidRDefault="001167E4" w:rsidP="001167E4">
            <w:pPr>
              <w:spacing w:after="0" w:line="240" w:lineRule="auto"/>
              <w:rPr>
                <w:rStyle w:val="FontStyle49"/>
                <w:b w:val="0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7768" w:type="dxa"/>
          </w:tcPr>
          <w:p w:rsidR="001167E4" w:rsidRPr="001167E4" w:rsidRDefault="001167E4" w:rsidP="00116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общества, состав рынка информационных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сурсов, информационные услуги, </w:t>
            </w: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основные черты информационного общества,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</w:t>
            </w:r>
          </w:p>
          <w:p w:rsidR="00CE5BF3" w:rsidRPr="001167E4" w:rsidRDefault="001167E4" w:rsidP="001167E4">
            <w:pPr>
              <w:spacing w:after="0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sz w:val="24"/>
                <w:szCs w:val="24"/>
              </w:rPr>
              <w:t>Основные законодательные акты в информационной сфере, суть Доктрины информационной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Российской Федерации.</w:t>
            </w:r>
          </w:p>
        </w:tc>
      </w:tr>
    </w:tbl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7E4" w:rsidRDefault="0011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BF3" w:rsidRPr="00E17DD5" w:rsidRDefault="00CE5BF3" w:rsidP="00E17D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CE5BF3" w:rsidRPr="00E17DD5" w:rsidRDefault="00CE5BF3" w:rsidP="00E17D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1070"/>
        <w:gridCol w:w="1134"/>
        <w:gridCol w:w="6"/>
      </w:tblGrid>
      <w:tr w:rsidR="00CE5BF3" w:rsidRPr="00E17DD5" w:rsidTr="00CE5BF3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3" w:rsidRPr="00E17DD5" w:rsidRDefault="00CE5BF3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контроля</w:t>
            </w:r>
          </w:p>
        </w:tc>
      </w:tr>
      <w:tr w:rsidR="009E4B97" w:rsidRPr="00E17DD5" w:rsidTr="009E4B97">
        <w:trPr>
          <w:gridAfter w:val="1"/>
          <w:wAfter w:w="6" w:type="dxa"/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</w:t>
            </w:r>
          </w:p>
        </w:tc>
      </w:tr>
      <w:tr w:rsidR="009E4B97" w:rsidRPr="00E17DD5" w:rsidTr="009E4B97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9E4B97" w:rsidRDefault="009E4B97" w:rsidP="0011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97" w:rsidRPr="00E17DD5" w:rsidRDefault="009E4B97" w:rsidP="001167E4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7" w:rsidRPr="00E17DD5" w:rsidTr="009E4B97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9E4B97" w:rsidRDefault="009E4B97" w:rsidP="0011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1167E4">
            <w:pPr>
              <w:pStyle w:val="Style33"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7" w:rsidRPr="00E17DD5" w:rsidTr="009E4B97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9E4B97" w:rsidRPr="009E4B97" w:rsidRDefault="009E4B97" w:rsidP="001167E4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B97" w:rsidRPr="00E17DD5" w:rsidRDefault="009E4B97" w:rsidP="001167E4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7" w:rsidRPr="00E17DD5" w:rsidTr="009E4B97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9E4B97" w:rsidRPr="009E4B97" w:rsidRDefault="009E4B97" w:rsidP="001167E4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92" w:type="dxa"/>
          </w:tcPr>
          <w:p w:rsidR="009E4B97" w:rsidRPr="00E17DD5" w:rsidRDefault="009E4B97" w:rsidP="001167E4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B97" w:rsidRPr="00E17DD5" w:rsidRDefault="009E4B97" w:rsidP="00116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7" w:rsidRPr="00E17DD5" w:rsidTr="009E4B97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</w:tcPr>
          <w:p w:rsidR="009E4B97" w:rsidRPr="00E17DD5" w:rsidRDefault="009E4B97" w:rsidP="00E17DD5">
            <w:pPr>
              <w:pStyle w:val="Style33"/>
              <w:widowControl/>
              <w:spacing w:line="240" w:lineRule="auto"/>
              <w:rPr>
                <w:rStyle w:val="FontStyle48"/>
                <w:b/>
                <w:sz w:val="24"/>
                <w:szCs w:val="24"/>
              </w:rPr>
            </w:pPr>
            <w:r w:rsidRPr="00E17DD5">
              <w:rPr>
                <w:rStyle w:val="FontStyle48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E4B97" w:rsidRPr="00E17DD5" w:rsidRDefault="009E4B97" w:rsidP="00E17DD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b/>
                <w:sz w:val="24"/>
                <w:szCs w:val="24"/>
              </w:rPr>
            </w:pPr>
            <w:r w:rsidRPr="00E17DD5">
              <w:rPr>
                <w:rStyle w:val="FontStyle48"/>
                <w:b/>
                <w:sz w:val="24"/>
                <w:szCs w:val="24"/>
              </w:rPr>
              <w:t>34</w:t>
            </w:r>
          </w:p>
        </w:tc>
        <w:tc>
          <w:tcPr>
            <w:tcW w:w="1070" w:type="dxa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E4B97" w:rsidRPr="00E17DD5" w:rsidRDefault="009E4B97" w:rsidP="00E17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992"/>
        <w:gridCol w:w="5906"/>
        <w:gridCol w:w="1657"/>
      </w:tblGrid>
      <w:tr w:rsidR="00CE5BF3" w:rsidRPr="00E17DD5" w:rsidTr="00CE5BF3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CE5BF3" w:rsidRPr="00E17DD5" w:rsidRDefault="00CE5BF3" w:rsidP="00E17DD5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17D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CE5BF3" w:rsidRPr="00E17DD5" w:rsidRDefault="00CE5BF3" w:rsidP="00E17D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341DC0" w:rsidRPr="00E17DD5" w:rsidTr="00341DC0">
        <w:trPr>
          <w:trHeight w:val="833"/>
          <w:jc w:val="center"/>
        </w:trPr>
        <w:tc>
          <w:tcPr>
            <w:tcW w:w="646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06" w:type="dxa"/>
            <w:vAlign w:val="center"/>
          </w:tcPr>
          <w:p w:rsidR="00341DC0" w:rsidRPr="009E4B97" w:rsidRDefault="00341DC0" w:rsidP="0034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7" w:type="dxa"/>
            <w:vAlign w:val="center"/>
          </w:tcPr>
          <w:p w:rsidR="00341DC0" w:rsidRPr="009E4B97" w:rsidRDefault="00341DC0" w:rsidP="0034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41DC0" w:rsidRPr="00E17DD5" w:rsidTr="009763CD">
        <w:trPr>
          <w:trHeight w:val="552"/>
          <w:jc w:val="center"/>
        </w:trPr>
        <w:tc>
          <w:tcPr>
            <w:tcW w:w="646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КР №1 на тему «Информационные системы и базы данных»</w:t>
            </w:r>
          </w:p>
        </w:tc>
        <w:tc>
          <w:tcPr>
            <w:tcW w:w="1657" w:type="dxa"/>
            <w:vAlign w:val="center"/>
          </w:tcPr>
          <w:p w:rsidR="00341DC0" w:rsidRDefault="00341DC0" w:rsidP="00E1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11" w:rsidRPr="00E17DD5" w:rsidRDefault="00D74211" w:rsidP="00E1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C0" w:rsidRPr="00E17DD5" w:rsidTr="00B65BE4">
        <w:trPr>
          <w:trHeight w:val="552"/>
          <w:jc w:val="center"/>
        </w:trPr>
        <w:tc>
          <w:tcPr>
            <w:tcW w:w="646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E4B97">
              <w:rPr>
                <w:rFonts w:ascii="Times New Roman" w:hAnsi="Times New Roman" w:cs="Times New Roman"/>
                <w:sz w:val="24"/>
                <w:szCs w:val="24"/>
              </w:rPr>
              <w:t xml:space="preserve"> №2 на тему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C0" w:rsidRPr="00E17DD5" w:rsidTr="003B2CB7">
        <w:trPr>
          <w:trHeight w:val="552"/>
          <w:jc w:val="center"/>
        </w:trPr>
        <w:tc>
          <w:tcPr>
            <w:tcW w:w="646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:rsidR="00341DC0" w:rsidRPr="009E4B97" w:rsidRDefault="00341DC0" w:rsidP="00E17DD5">
            <w:pPr>
              <w:spacing w:after="0" w:line="240" w:lineRule="auto"/>
              <w:rPr>
                <w:rFonts w:ascii="Times New Roman" w:eastAsia="SchoolBookC-Italic" w:hAnsi="Times New Roman" w:cs="Times New Roman"/>
                <w:color w:val="FF0000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КР №3 на тему «Информационное моделирование»</w:t>
            </w:r>
          </w:p>
        </w:tc>
        <w:tc>
          <w:tcPr>
            <w:tcW w:w="1657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341DC0" w:rsidRPr="00E17DD5" w:rsidTr="003431D5">
        <w:trPr>
          <w:trHeight w:val="552"/>
          <w:jc w:val="center"/>
        </w:trPr>
        <w:tc>
          <w:tcPr>
            <w:tcW w:w="646" w:type="dxa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41DC0" w:rsidRPr="00E17DD5" w:rsidRDefault="00341DC0" w:rsidP="00E1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341DC0" w:rsidRPr="009E4B97" w:rsidRDefault="00341DC0" w:rsidP="00E1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B97">
              <w:rPr>
                <w:rFonts w:ascii="Times New Roman" w:hAnsi="Times New Roman" w:cs="Times New Roman"/>
                <w:sz w:val="24"/>
                <w:szCs w:val="24"/>
              </w:rPr>
              <w:t>КР №4 на тему «Социальная информатика»</w:t>
            </w:r>
          </w:p>
        </w:tc>
        <w:tc>
          <w:tcPr>
            <w:tcW w:w="1657" w:type="dxa"/>
            <w:vAlign w:val="center"/>
          </w:tcPr>
          <w:p w:rsidR="00341DC0" w:rsidRPr="00E17DD5" w:rsidRDefault="00341DC0" w:rsidP="00E17DD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CE5BF3" w:rsidRPr="00E17DD5" w:rsidRDefault="00CE5BF3" w:rsidP="00E1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pStyle w:val="11"/>
        <w:rPr>
          <w:sz w:val="24"/>
          <w:szCs w:val="24"/>
        </w:rPr>
      </w:pPr>
      <w:r w:rsidRPr="00E17DD5">
        <w:rPr>
          <w:sz w:val="24"/>
          <w:szCs w:val="24"/>
        </w:rPr>
        <w:t>Принятые обозначения</w:t>
      </w: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CE5BF3" w:rsidRPr="00E17DD5" w:rsidTr="00CE5BF3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E17DD5" w:rsidRDefault="00CE5BF3" w:rsidP="00E17DD5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CE5BF3" w:rsidRPr="00E17DD5" w:rsidTr="00CE5BF3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E17DD5" w:rsidRDefault="00CE5BF3" w:rsidP="00E17DD5">
            <w:pPr>
              <w:snapToGrid w:val="0"/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CE5BF3" w:rsidRPr="00E17DD5" w:rsidRDefault="00CE5BF3" w:rsidP="00E17DD5">
      <w:pPr>
        <w:pStyle w:val="11"/>
        <w:rPr>
          <w:sz w:val="24"/>
          <w:szCs w:val="24"/>
        </w:rPr>
      </w:pPr>
    </w:p>
    <w:p w:rsidR="00CE5BF3" w:rsidRPr="00E17DD5" w:rsidRDefault="00CE5BF3" w:rsidP="00E17DD5">
      <w:pPr>
        <w:pStyle w:val="11"/>
        <w:rPr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5BF3" w:rsidRPr="00E17DD5" w:rsidRDefault="00CE5BF3" w:rsidP="00E17DD5">
      <w:pPr>
        <w:pStyle w:val="11"/>
        <w:rPr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ar-SA"/>
        </w:rPr>
      </w:pPr>
      <w:r w:rsidRPr="00E17DD5">
        <w:rPr>
          <w:rFonts w:ascii="Times New Roman" w:hAnsi="Times New Roman" w:cs="Times New Roman"/>
          <w:sz w:val="24"/>
          <w:szCs w:val="24"/>
        </w:rPr>
        <w:br w:type="page"/>
      </w:r>
    </w:p>
    <w:p w:rsidR="00CE5BF3" w:rsidRPr="00E17DD5" w:rsidRDefault="00CE5BF3" w:rsidP="00E17DD5">
      <w:pPr>
        <w:pStyle w:val="11"/>
        <w:rPr>
          <w:sz w:val="24"/>
          <w:szCs w:val="24"/>
        </w:rPr>
      </w:pPr>
      <w:r w:rsidRPr="00E17DD5">
        <w:rPr>
          <w:sz w:val="24"/>
          <w:szCs w:val="24"/>
        </w:rPr>
        <w:lastRenderedPageBreak/>
        <w:t xml:space="preserve">Расчет количества уроков </w:t>
      </w:r>
    </w:p>
    <w:p w:rsidR="00CE5BF3" w:rsidRPr="00E17DD5" w:rsidRDefault="00CE5BF3" w:rsidP="00E17DD5">
      <w:pPr>
        <w:pStyle w:val="11"/>
        <w:rPr>
          <w:sz w:val="24"/>
          <w:szCs w:val="24"/>
        </w:rPr>
      </w:pPr>
      <w:r w:rsidRPr="00E17DD5">
        <w:rPr>
          <w:sz w:val="24"/>
          <w:szCs w:val="24"/>
        </w:rPr>
        <w:t>к календарно-тематическому плану</w:t>
      </w:r>
    </w:p>
    <w:p w:rsidR="00CE5BF3" w:rsidRPr="00E17DD5" w:rsidRDefault="00CE5BF3" w:rsidP="00E17D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F3" w:rsidRPr="00E17DD5" w:rsidTr="00CE5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E5BF3" w:rsidRPr="00E17DD5" w:rsidRDefault="00CE5BF3" w:rsidP="00E17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BF3" w:rsidRPr="00E17DD5" w:rsidRDefault="00CE5BF3" w:rsidP="00E1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BF3" w:rsidRPr="00E17DD5" w:rsidRDefault="00CE5BF3" w:rsidP="00E1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рассчитано на </w:t>
      </w:r>
      <w:r w:rsidRPr="00E17DD5">
        <w:rPr>
          <w:rFonts w:ascii="Times New Roman" w:hAnsi="Times New Roman" w:cs="Times New Roman"/>
          <w:b/>
          <w:sz w:val="24"/>
          <w:szCs w:val="24"/>
        </w:rPr>
        <w:t>34 учебные недели</w:t>
      </w:r>
      <w:r w:rsidRPr="00E17DD5">
        <w:rPr>
          <w:rFonts w:ascii="Times New Roman" w:hAnsi="Times New Roman" w:cs="Times New Roman"/>
          <w:sz w:val="24"/>
          <w:szCs w:val="24"/>
        </w:rPr>
        <w:t xml:space="preserve"> при количестве </w:t>
      </w:r>
      <w:r w:rsidRPr="00E17DD5">
        <w:rPr>
          <w:rFonts w:ascii="Times New Roman" w:hAnsi="Times New Roman" w:cs="Times New Roman"/>
          <w:b/>
          <w:sz w:val="24"/>
          <w:szCs w:val="24"/>
        </w:rPr>
        <w:t>1 урок в неделю</w:t>
      </w:r>
      <w:r w:rsidRPr="00E17DD5">
        <w:rPr>
          <w:rFonts w:ascii="Times New Roman" w:hAnsi="Times New Roman" w:cs="Times New Roman"/>
          <w:sz w:val="24"/>
          <w:szCs w:val="24"/>
        </w:rPr>
        <w:t xml:space="preserve">, всего </w:t>
      </w:r>
      <w:r w:rsidRPr="00E17DD5">
        <w:rPr>
          <w:rFonts w:ascii="Times New Roman" w:hAnsi="Times New Roman" w:cs="Times New Roman"/>
          <w:b/>
          <w:sz w:val="24"/>
          <w:szCs w:val="24"/>
        </w:rPr>
        <w:t>34 урока</w:t>
      </w:r>
      <w:r w:rsidRPr="00E17DD5">
        <w:rPr>
          <w:rFonts w:ascii="Times New Roman" w:hAnsi="Times New Roman" w:cs="Times New Roman"/>
          <w:sz w:val="24"/>
          <w:szCs w:val="24"/>
        </w:rPr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Pr="00E17DD5">
        <w:rPr>
          <w:rFonts w:ascii="Times New Roman" w:hAnsi="Times New Roman" w:cs="Times New Roman"/>
          <w:b/>
          <w:sz w:val="24"/>
          <w:szCs w:val="24"/>
        </w:rPr>
        <w:t>34 урока</w:t>
      </w:r>
      <w:r w:rsidRPr="00E17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BF3" w:rsidRPr="00E17DD5" w:rsidRDefault="00CE5BF3" w:rsidP="00E1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CE5BF3" w:rsidRPr="00E17DD5" w:rsidRDefault="00CE5BF3" w:rsidP="00E17DD5">
      <w:pPr>
        <w:pStyle w:val="11"/>
        <w:rPr>
          <w:b/>
          <w:bCs/>
          <w:sz w:val="24"/>
          <w:szCs w:val="24"/>
        </w:rPr>
      </w:pPr>
    </w:p>
    <w:p w:rsidR="00185CF9" w:rsidRPr="00E17DD5" w:rsidRDefault="00185CF9" w:rsidP="0018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185CF9" w:rsidRPr="00E17DD5" w:rsidRDefault="00185CF9" w:rsidP="00185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185CF9" w:rsidRPr="00E17DD5" w:rsidRDefault="00185CF9" w:rsidP="0018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185CF9" w:rsidRPr="00E17DD5" w:rsidTr="00951244">
        <w:trPr>
          <w:jc w:val="center"/>
        </w:trPr>
        <w:tc>
          <w:tcPr>
            <w:tcW w:w="426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49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85CF9" w:rsidRPr="00E17DD5" w:rsidTr="00951244">
        <w:trPr>
          <w:jc w:val="center"/>
        </w:trPr>
        <w:tc>
          <w:tcPr>
            <w:tcW w:w="426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4428" w:type="dxa"/>
            <w:vAlign w:val="center"/>
          </w:tcPr>
          <w:p w:rsidR="00185CF9" w:rsidRPr="00FA770F" w:rsidRDefault="00185CF9" w:rsidP="0095124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F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уровень. 11 класс</w:t>
            </w:r>
          </w:p>
        </w:tc>
        <w:tc>
          <w:tcPr>
            <w:tcW w:w="851" w:type="dxa"/>
            <w:vAlign w:val="center"/>
          </w:tcPr>
          <w:p w:rsidR="00185CF9" w:rsidRPr="00FA770F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49" w:type="dxa"/>
            <w:vAlign w:val="center"/>
          </w:tcPr>
          <w:p w:rsidR="00185CF9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</w:tr>
      <w:tr w:rsidR="00185CF9" w:rsidRPr="00E17DD5" w:rsidTr="00951244">
        <w:trPr>
          <w:jc w:val="center"/>
        </w:trPr>
        <w:tc>
          <w:tcPr>
            <w:tcW w:w="426" w:type="dxa"/>
            <w:vAlign w:val="center"/>
          </w:tcPr>
          <w:p w:rsidR="00185CF9" w:rsidRPr="00E17DD5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185CF9" w:rsidRDefault="00185CF9" w:rsidP="0095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4428" w:type="dxa"/>
            <w:vAlign w:val="center"/>
          </w:tcPr>
          <w:p w:rsidR="00185CF9" w:rsidRPr="00FA770F" w:rsidRDefault="00185CF9" w:rsidP="0095124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старшей школы. 10-11 классы</w:t>
            </w:r>
          </w:p>
        </w:tc>
        <w:tc>
          <w:tcPr>
            <w:tcW w:w="851" w:type="dxa"/>
            <w:vAlign w:val="center"/>
          </w:tcPr>
          <w:p w:rsidR="00185CF9" w:rsidRPr="00FA770F" w:rsidRDefault="00185CF9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9" w:type="dxa"/>
            <w:vAlign w:val="center"/>
          </w:tcPr>
          <w:p w:rsidR="00185CF9" w:rsidRDefault="00185CF9" w:rsidP="0018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185CF9" w:rsidRDefault="00185CF9" w:rsidP="0018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</w:tr>
      <w:tr w:rsidR="00CB3A57" w:rsidRPr="00E17DD5" w:rsidTr="00951244">
        <w:trPr>
          <w:jc w:val="center"/>
        </w:trPr>
        <w:tc>
          <w:tcPr>
            <w:tcW w:w="426" w:type="dxa"/>
            <w:vAlign w:val="center"/>
          </w:tcPr>
          <w:p w:rsidR="00CB3A57" w:rsidRDefault="00CB3A57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CB3A57" w:rsidRDefault="00CB3A57" w:rsidP="0095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Цветкова</w:t>
            </w:r>
          </w:p>
        </w:tc>
        <w:tc>
          <w:tcPr>
            <w:tcW w:w="4428" w:type="dxa"/>
            <w:vAlign w:val="center"/>
          </w:tcPr>
          <w:p w:rsidR="00CB3A57" w:rsidRDefault="00CB3A57" w:rsidP="0095124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УМК для старшей школы: 10-11 классы</w:t>
            </w:r>
          </w:p>
        </w:tc>
        <w:tc>
          <w:tcPr>
            <w:tcW w:w="851" w:type="dxa"/>
            <w:vAlign w:val="center"/>
          </w:tcPr>
          <w:p w:rsidR="00CB3A57" w:rsidRDefault="00CB3A57" w:rsidP="009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49" w:type="dxa"/>
            <w:vAlign w:val="center"/>
          </w:tcPr>
          <w:p w:rsidR="00CB3A57" w:rsidRDefault="00CB3A57" w:rsidP="00CB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CB3A57" w:rsidRDefault="00CB3A57" w:rsidP="00CB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</w:tr>
      <w:tr w:rsidR="00185CF9" w:rsidRPr="00E17DD5" w:rsidTr="00951244">
        <w:trPr>
          <w:jc w:val="center"/>
        </w:trPr>
        <w:tc>
          <w:tcPr>
            <w:tcW w:w="426" w:type="dxa"/>
          </w:tcPr>
          <w:p w:rsidR="00185CF9" w:rsidRPr="001C1AD1" w:rsidRDefault="00185CF9" w:rsidP="0095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CF9" w:rsidRPr="001C1AD1" w:rsidRDefault="00185CF9" w:rsidP="0095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gridSpan w:val="4"/>
            <w:vAlign w:val="center"/>
          </w:tcPr>
          <w:p w:rsidR="00185CF9" w:rsidRPr="001C1AD1" w:rsidRDefault="00185CF9" w:rsidP="00185CF9">
            <w:pPr>
              <w:pStyle w:val="a8"/>
              <w:spacing w:before="0" w:after="0"/>
              <w:jc w:val="both"/>
            </w:pPr>
            <w:r w:rsidRPr="001C1AD1">
              <w:t>7 рабочих мест, снабженных стандартным комплектом - системный блок, монитор, устройство ввода текстовой информации и манипулирования экранными объектами</w:t>
            </w:r>
            <w:r>
              <w:t xml:space="preserve"> </w:t>
            </w:r>
            <w:r w:rsidRPr="001C1AD1">
              <w:t>(клавиатура и мышь), все компьютеры подключены к глобальной сети Интернет</w:t>
            </w:r>
          </w:p>
        </w:tc>
      </w:tr>
      <w:tr w:rsidR="00185CF9" w:rsidRPr="00E17DD5" w:rsidTr="00951244">
        <w:trPr>
          <w:jc w:val="center"/>
        </w:trPr>
        <w:tc>
          <w:tcPr>
            <w:tcW w:w="426" w:type="dxa"/>
          </w:tcPr>
          <w:p w:rsidR="00185CF9" w:rsidRPr="001C1AD1" w:rsidRDefault="00185CF9" w:rsidP="0095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5" w:type="dxa"/>
            <w:gridSpan w:val="4"/>
            <w:vAlign w:val="center"/>
          </w:tcPr>
          <w:p w:rsidR="00185CF9" w:rsidRPr="001C1AD1" w:rsidRDefault="00185CF9" w:rsidP="00185CF9">
            <w:pPr>
              <w:pStyle w:val="a8"/>
              <w:spacing w:before="0" w:after="0"/>
              <w:jc w:val="both"/>
            </w:pPr>
            <w:r w:rsidRPr="001C1AD1">
              <w:t>Периферийное оборудование: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10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  <w:jc w:val="both"/>
            </w:pPr>
            <w:r w:rsidRPr="001C1AD1">
              <w:t>принтер (черно-белой печати, формата А</w:t>
            </w:r>
            <w:proofErr w:type="gramStart"/>
            <w:r w:rsidRPr="001C1AD1">
              <w:t>4</w:t>
            </w:r>
            <w:proofErr w:type="gramEnd"/>
            <w:r w:rsidRPr="001C1AD1">
              <w:t>);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10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  <w:jc w:val="both"/>
            </w:pPr>
            <w:r w:rsidRPr="001C1AD1">
              <w:t>мультимедийный проектор;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10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  <w:jc w:val="both"/>
            </w:pPr>
            <w:r w:rsidRPr="001C1AD1">
              <w:t>акустические колонки в составе рабочего места преподавателя.</w:t>
            </w:r>
          </w:p>
        </w:tc>
      </w:tr>
      <w:tr w:rsidR="00185CF9" w:rsidRPr="00E17DD5" w:rsidTr="00951244">
        <w:trPr>
          <w:jc w:val="center"/>
        </w:trPr>
        <w:tc>
          <w:tcPr>
            <w:tcW w:w="426" w:type="dxa"/>
          </w:tcPr>
          <w:p w:rsidR="00185CF9" w:rsidRPr="001C1AD1" w:rsidRDefault="00185CF9" w:rsidP="0095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5" w:type="dxa"/>
            <w:gridSpan w:val="4"/>
            <w:vAlign w:val="center"/>
          </w:tcPr>
          <w:p w:rsidR="00185CF9" w:rsidRPr="001C1AD1" w:rsidRDefault="00185CF9" w:rsidP="00185CF9">
            <w:pPr>
              <w:pStyle w:val="a8"/>
              <w:spacing w:before="0" w:after="0"/>
              <w:jc w:val="both"/>
            </w:pPr>
            <w:r w:rsidRPr="001C1AD1">
              <w:rPr>
                <w:iCs/>
              </w:rPr>
              <w:t>Для освоения основного содержания учебного предмета «Информатика» используется следующее программное обеспечение</w:t>
            </w:r>
            <w:r w:rsidRPr="001C1AD1">
              <w:t>:</w:t>
            </w:r>
          </w:p>
          <w:p w:rsidR="00185CF9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1C1AD1">
              <w:t>операционная система Windows7</w:t>
            </w:r>
            <w:r>
              <w:t>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  <w:rPr>
                <w:lang w:val="en-US"/>
              </w:rPr>
            </w:pPr>
            <w:r>
              <w:t>браузеры</w:t>
            </w:r>
            <w:r w:rsidRPr="001C1AD1">
              <w:rPr>
                <w:lang w:val="en-US"/>
              </w:rPr>
              <w:t xml:space="preserve">  </w:t>
            </w:r>
            <w:r>
              <w:rPr>
                <w:lang w:val="en-US"/>
              </w:rPr>
              <w:t>Internet Explorer, Google Chrome;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1C1AD1">
              <w:t>файловый менеджер (в составе операционной системы);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1C1AD1">
              <w:t>антивирусная программа</w:t>
            </w:r>
            <w:r w:rsidRPr="001C1AD1">
              <w:rPr>
                <w:lang w:val="en-US"/>
              </w:rPr>
              <w:t xml:space="preserve"> ESET NOD32</w:t>
            </w:r>
            <w:r w:rsidRPr="001C1AD1">
              <w:t>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1C1AD1">
              <w:t xml:space="preserve">интегрированное офисное приложение </w:t>
            </w:r>
            <w:proofErr w:type="spellStart"/>
            <w:r w:rsidRPr="001C1AD1">
              <w:t>Microsoft</w:t>
            </w:r>
            <w:proofErr w:type="spellEnd"/>
            <w:r w:rsidRPr="001C1AD1">
              <w:t xml:space="preserve"> </w:t>
            </w:r>
            <w:proofErr w:type="spellStart"/>
            <w:r w:rsidRPr="001C1AD1">
              <w:t>Office</w:t>
            </w:r>
            <w:proofErr w:type="spellEnd"/>
            <w:r w:rsidRPr="001C1AD1">
              <w:t xml:space="preserve"> , включающее текстовый редактор, программу разработки пр</w:t>
            </w:r>
            <w:r w:rsidR="00CB3A57">
              <w:t>езентаций и электронные таблицы,</w:t>
            </w:r>
            <w:r w:rsidRPr="001C1AD1">
              <w:t xml:space="preserve"> систему управления базами данных</w:t>
            </w:r>
            <w:r>
              <w:t>;</w:t>
            </w:r>
          </w:p>
          <w:p w:rsidR="00185CF9" w:rsidRPr="001C1AD1" w:rsidRDefault="00185CF9" w:rsidP="00185CF9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>
              <w:t xml:space="preserve">программа </w:t>
            </w:r>
            <w:proofErr w:type="spellStart"/>
            <w:r>
              <w:rPr>
                <w:lang w:val="en-US"/>
              </w:rPr>
              <w:t>KompoZer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144493" w:rsidRPr="00E17DD5" w:rsidRDefault="00144493" w:rsidP="004E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493" w:rsidRPr="00E17DD5" w:rsidSect="004E1209">
      <w:footerReference w:type="default" r:id="rId10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3A" w:rsidRDefault="00C2753A">
      <w:pPr>
        <w:spacing w:after="0" w:line="240" w:lineRule="auto"/>
      </w:pPr>
      <w:r>
        <w:separator/>
      </w:r>
    </w:p>
  </w:endnote>
  <w:endnote w:type="continuationSeparator" w:id="0">
    <w:p w:rsidR="00C2753A" w:rsidRDefault="00C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24993"/>
      <w:docPartObj>
        <w:docPartGallery w:val="Page Numbers (Bottom of Page)"/>
        <w:docPartUnique/>
      </w:docPartObj>
    </w:sdtPr>
    <w:sdtEndPr/>
    <w:sdtContent>
      <w:p w:rsidR="00951244" w:rsidRDefault="00951244">
        <w:pPr>
          <w:pStyle w:val="ab"/>
          <w:jc w:val="center"/>
        </w:pPr>
        <w:r w:rsidRPr="00815FC3">
          <w:rPr>
            <w:rFonts w:ascii="Times New Roman" w:hAnsi="Times New Roman" w:cs="Times New Roman"/>
            <w:sz w:val="24"/>
          </w:rPr>
          <w:fldChar w:fldCharType="begin"/>
        </w:r>
        <w:r w:rsidRPr="00815FC3">
          <w:rPr>
            <w:rFonts w:ascii="Times New Roman" w:hAnsi="Times New Roman" w:cs="Times New Roman"/>
            <w:sz w:val="24"/>
          </w:rPr>
          <w:instrText>PAGE   \* MERGEFORMAT</w:instrText>
        </w:r>
        <w:r w:rsidRPr="00815FC3">
          <w:rPr>
            <w:rFonts w:ascii="Times New Roman" w:hAnsi="Times New Roman" w:cs="Times New Roman"/>
            <w:sz w:val="24"/>
          </w:rPr>
          <w:fldChar w:fldCharType="separate"/>
        </w:r>
        <w:r w:rsidR="004E1209">
          <w:rPr>
            <w:rFonts w:ascii="Times New Roman" w:hAnsi="Times New Roman" w:cs="Times New Roman"/>
            <w:noProof/>
            <w:sz w:val="24"/>
          </w:rPr>
          <w:t>8</w:t>
        </w:r>
        <w:r w:rsidRPr="00815FC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3A" w:rsidRDefault="00C2753A">
      <w:pPr>
        <w:spacing w:after="0" w:line="240" w:lineRule="auto"/>
      </w:pPr>
      <w:r>
        <w:separator/>
      </w:r>
    </w:p>
  </w:footnote>
  <w:footnote w:type="continuationSeparator" w:id="0">
    <w:p w:rsidR="00C2753A" w:rsidRDefault="00C2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07B"/>
    <w:multiLevelType w:val="multilevel"/>
    <w:tmpl w:val="EE48F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00E2E"/>
    <w:multiLevelType w:val="multilevel"/>
    <w:tmpl w:val="4418CB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B141D"/>
    <w:multiLevelType w:val="hybridMultilevel"/>
    <w:tmpl w:val="A914FA94"/>
    <w:lvl w:ilvl="0" w:tplc="FFFFFFFF">
      <w:start w:val="65535"/>
      <w:numFmt w:val="bullet"/>
      <w:lvlText w:val="•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81898"/>
    <w:multiLevelType w:val="hybridMultilevel"/>
    <w:tmpl w:val="4C2C855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A2A13"/>
    <w:multiLevelType w:val="multilevel"/>
    <w:tmpl w:val="2D486A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97E2300"/>
    <w:multiLevelType w:val="hybridMultilevel"/>
    <w:tmpl w:val="D16E08C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3"/>
    <w:rsid w:val="001167E4"/>
    <w:rsid w:val="00144493"/>
    <w:rsid w:val="00185CF9"/>
    <w:rsid w:val="00194508"/>
    <w:rsid w:val="001C1AD1"/>
    <w:rsid w:val="00226CCB"/>
    <w:rsid w:val="002D079A"/>
    <w:rsid w:val="002E58A1"/>
    <w:rsid w:val="00341DC0"/>
    <w:rsid w:val="004E1209"/>
    <w:rsid w:val="00515F7B"/>
    <w:rsid w:val="006D65A6"/>
    <w:rsid w:val="00753152"/>
    <w:rsid w:val="00815FC3"/>
    <w:rsid w:val="008348DD"/>
    <w:rsid w:val="00834B88"/>
    <w:rsid w:val="00872098"/>
    <w:rsid w:val="009355AE"/>
    <w:rsid w:val="00951244"/>
    <w:rsid w:val="009E4B97"/>
    <w:rsid w:val="00AA6BB9"/>
    <w:rsid w:val="00C2753A"/>
    <w:rsid w:val="00CB3A57"/>
    <w:rsid w:val="00CE5BF3"/>
    <w:rsid w:val="00D40543"/>
    <w:rsid w:val="00D74211"/>
    <w:rsid w:val="00E17DD5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5BF3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E5B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BF3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5BF3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E5BF3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E5BF3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CE5BF3"/>
    <w:rPr>
      <w:rFonts w:ascii="Times New Roman" w:hAnsi="Times New Roman"/>
      <w:sz w:val="18"/>
    </w:rPr>
  </w:style>
  <w:style w:type="paragraph" w:styleId="a4">
    <w:name w:val="header"/>
    <w:basedOn w:val="a"/>
    <w:link w:val="a5"/>
    <w:uiPriority w:val="99"/>
    <w:rsid w:val="00CE5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5BF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hanging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E5BF3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CE5B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17DD5"/>
    <w:rPr>
      <w:i/>
      <w:iCs/>
    </w:rPr>
  </w:style>
  <w:style w:type="paragraph" w:styleId="a8">
    <w:name w:val="Normal (Web)"/>
    <w:basedOn w:val="a"/>
    <w:uiPriority w:val="99"/>
    <w:rsid w:val="00E17D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5A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8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5BF3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E5B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BF3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5BF3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E5BF3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E5BF3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CE5BF3"/>
    <w:rPr>
      <w:rFonts w:ascii="Times New Roman" w:hAnsi="Times New Roman"/>
      <w:sz w:val="18"/>
    </w:rPr>
  </w:style>
  <w:style w:type="paragraph" w:styleId="a4">
    <w:name w:val="header"/>
    <w:basedOn w:val="a"/>
    <w:link w:val="a5"/>
    <w:uiPriority w:val="99"/>
    <w:rsid w:val="00CE5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5BF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hanging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E5BF3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CE5B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E5BF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E5BF3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17DD5"/>
    <w:rPr>
      <w:i/>
      <w:iCs/>
    </w:rPr>
  </w:style>
  <w:style w:type="paragraph" w:styleId="a8">
    <w:name w:val="Normal (Web)"/>
    <w:basedOn w:val="a"/>
    <w:uiPriority w:val="99"/>
    <w:rsid w:val="00E17D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5A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8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9626-5C93-4E1F-9180-CE28727B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Msosh</cp:lastModifiedBy>
  <cp:revision>16</cp:revision>
  <cp:lastPrinted>2001-12-31T17:10:00Z</cp:lastPrinted>
  <dcterms:created xsi:type="dcterms:W3CDTF">2017-11-14T09:38:00Z</dcterms:created>
  <dcterms:modified xsi:type="dcterms:W3CDTF">2002-01-01T04:45:00Z</dcterms:modified>
</cp:coreProperties>
</file>