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5" w:rsidRPr="00DF0E60" w:rsidRDefault="007A0165" w:rsidP="005B3868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7A0165" w:rsidRPr="00DF0E60" w:rsidRDefault="004E0355" w:rsidP="005B3868">
      <w:pPr>
        <w:jc w:val="center"/>
        <w:outlineLvl w:val="0"/>
      </w:pPr>
      <w:r>
        <w:t>Районный отдел образова</w:t>
      </w:r>
      <w:r w:rsidR="00EF3305">
        <w:t>н</w:t>
      </w:r>
      <w:r>
        <w:t>ия</w:t>
      </w:r>
    </w:p>
    <w:p w:rsidR="007A0165" w:rsidRPr="00DF0E60" w:rsidRDefault="007A0165" w:rsidP="005B3868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7A0165" w:rsidRPr="00DF0E60" w:rsidRDefault="007A0165" w:rsidP="005B3868">
      <w:pPr>
        <w:tabs>
          <w:tab w:val="center" w:pos="4677"/>
          <w:tab w:val="right" w:pos="9355"/>
        </w:tabs>
        <w:jc w:val="center"/>
      </w:pP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ADCF" wp14:editId="7363CEE3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3420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A0165" w:rsidRPr="00DF0E60" w:rsidRDefault="007A0165" w:rsidP="004E0355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 w:rsidR="004E0355">
        <w:t>у</w:t>
      </w:r>
      <w:proofErr w:type="gramStart"/>
      <w:r w:rsidRPr="00DF0E60">
        <w:t>.М</w:t>
      </w:r>
      <w:proofErr w:type="gramEnd"/>
      <w:r w:rsidRPr="00DF0E60">
        <w:t>огсохон</w:t>
      </w:r>
      <w:proofErr w:type="spellEnd"/>
      <w:r w:rsidRPr="00DF0E60">
        <w:t>, ул.Базарова,15</w:t>
      </w:r>
    </w:p>
    <w:p w:rsidR="007A0165" w:rsidRPr="003D577E" w:rsidRDefault="007A0165" w:rsidP="004E0355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3D577E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3D577E">
        <w:rPr>
          <w:lang w:val="en-US"/>
        </w:rPr>
        <w:t xml:space="preserve">: </w:t>
      </w:r>
      <w:hyperlink r:id="rId8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D577E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D577E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7A0165" w:rsidRPr="003D577E" w:rsidRDefault="007A0165" w:rsidP="004E0355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D577E">
        <w:rPr>
          <w:lang w:val="en-US"/>
        </w:rPr>
        <w:t xml:space="preserve"> (</w:t>
      </w:r>
      <w:r w:rsidRPr="00DF0E60">
        <w:t>факс</w:t>
      </w:r>
      <w:r w:rsidRPr="003D577E">
        <w:rPr>
          <w:lang w:val="en-US"/>
        </w:rPr>
        <w:t>)</w:t>
      </w:r>
      <w:r w:rsidR="004E0355" w:rsidRPr="00B86D96">
        <w:rPr>
          <w:lang w:val="en-US"/>
        </w:rPr>
        <w:t>:</w:t>
      </w:r>
      <w:r w:rsidRPr="003D577E">
        <w:rPr>
          <w:lang w:val="en-US"/>
        </w:rPr>
        <w:t xml:space="preserve"> 3014135388</w:t>
      </w:r>
    </w:p>
    <w:p w:rsidR="007A0165" w:rsidRPr="003D577E" w:rsidRDefault="007A0165" w:rsidP="007A0165">
      <w:pPr>
        <w:jc w:val="center"/>
        <w:rPr>
          <w:lang w:val="en-US"/>
        </w:rPr>
      </w:pPr>
    </w:p>
    <w:p w:rsidR="007A0165" w:rsidRPr="003D577E" w:rsidRDefault="007A0165" w:rsidP="007A0165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7A0165" w:rsidRPr="0098797D" w:rsidTr="00B42223">
        <w:trPr>
          <w:trHeight w:val="1989"/>
          <w:jc w:val="center"/>
        </w:trPr>
        <w:tc>
          <w:tcPr>
            <w:tcW w:w="3041" w:type="dxa"/>
          </w:tcPr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7A0165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7A0165" w:rsidRPr="0098797D" w:rsidRDefault="007A0165" w:rsidP="00B42223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>«УТВЕРЖДАЮ</w:t>
            </w:r>
            <w:r w:rsidRPr="0098797D">
              <w:rPr>
                <w:color w:val="000000"/>
                <w:spacing w:val="-1"/>
              </w:rPr>
              <w:t>»</w:t>
            </w:r>
            <w:r w:rsidRPr="0098797D">
              <w:rPr>
                <w:color w:val="000000"/>
              </w:rPr>
              <w:t xml:space="preserve"> </w:t>
            </w:r>
          </w:p>
          <w:p w:rsidR="007A0165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</w:pPr>
            <w:r w:rsidRPr="0098797D">
              <w:t>_________/</w:t>
            </w:r>
            <w:proofErr w:type="spellStart"/>
            <w:r>
              <w:t>Доржижапов</w:t>
            </w:r>
            <w:proofErr w:type="spellEnd"/>
            <w:r>
              <w:t xml:space="preserve"> Э.Ц.</w:t>
            </w:r>
            <w:r w:rsidRPr="0098797D">
              <w:t>/</w:t>
            </w:r>
            <w:r w:rsidRPr="0098797D">
              <w:rPr>
                <w:color w:val="000000"/>
                <w:spacing w:val="-3"/>
              </w:rPr>
              <w:t xml:space="preserve">                </w:t>
            </w:r>
            <w:r w:rsidRPr="0098797D">
              <w:rPr>
                <w:color w:val="000000"/>
                <w:spacing w:val="1"/>
              </w:rPr>
              <w:t xml:space="preserve"> Приказ № __</w:t>
            </w:r>
            <w:r w:rsidR="009B4318">
              <w:rPr>
                <w:color w:val="000000"/>
                <w:spacing w:val="1"/>
                <w:u w:val="single"/>
              </w:rPr>
              <w:t>____</w:t>
            </w:r>
            <w:r w:rsidRPr="00227FD0">
              <w:rPr>
                <w:color w:val="000000"/>
                <w:spacing w:val="1"/>
                <w:u w:val="single"/>
              </w:rPr>
              <w:t>___</w:t>
            </w:r>
            <w:r w:rsidRPr="0098797D">
              <w:rPr>
                <w:color w:val="000000"/>
                <w:spacing w:val="1"/>
              </w:rPr>
              <w:t xml:space="preserve"> 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</w:rPr>
              <w:t xml:space="preserve">от  </w:t>
            </w:r>
            <w:r w:rsidRPr="0098797D">
              <w:rPr>
                <w:color w:val="000000"/>
              </w:rPr>
              <w:t xml:space="preserve">«____» </w:t>
            </w:r>
            <w:r w:rsidR="009B4318">
              <w:rPr>
                <w:color w:val="000000"/>
                <w:u w:val="single"/>
              </w:rPr>
              <w:t>__________</w:t>
            </w:r>
            <w:r>
              <w:rPr>
                <w:color w:val="000000"/>
              </w:rPr>
              <w:t>_</w:t>
            </w:r>
            <w:r w:rsidRPr="0098797D"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17</w:t>
            </w:r>
            <w:r w:rsidRPr="0098797D">
              <w:rPr>
                <w:color w:val="000000"/>
              </w:rPr>
              <w:t xml:space="preserve"> г.</w:t>
            </w:r>
            <w:r w:rsidRPr="0098797D">
              <w:rPr>
                <w:color w:val="000000"/>
              </w:rPr>
              <w:tab/>
            </w:r>
            <w:r w:rsidRPr="0098797D">
              <w:rPr>
                <w:color w:val="000000"/>
                <w:spacing w:val="-4"/>
              </w:rPr>
              <w:t>от</w:t>
            </w:r>
          </w:p>
        </w:tc>
      </w:tr>
    </w:tbl>
    <w:p w:rsidR="007A0165" w:rsidRPr="000226FA" w:rsidRDefault="007A0165" w:rsidP="007A0165">
      <w:pPr>
        <w:jc w:val="center"/>
      </w:pPr>
    </w:p>
    <w:p w:rsidR="00DC4319" w:rsidRDefault="00DC4319" w:rsidP="007A0165">
      <w:pPr>
        <w:pStyle w:val="2"/>
        <w:rPr>
          <w:caps/>
        </w:rPr>
      </w:pPr>
    </w:p>
    <w:p w:rsidR="007A0165" w:rsidRPr="000226FA" w:rsidRDefault="007A0165" w:rsidP="007A0165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7A0165" w:rsidRPr="00575A8F" w:rsidRDefault="005B3868" w:rsidP="00B42223">
            <w:pPr>
              <w:jc w:val="center"/>
              <w:rPr>
                <w:color w:val="FF0000"/>
                <w:sz w:val="32"/>
                <w:szCs w:val="32"/>
              </w:rPr>
            </w:pPr>
            <w:r w:rsidRPr="005B3868">
              <w:rPr>
                <w:color w:val="000000" w:themeColor="text1"/>
                <w:sz w:val="32"/>
                <w:szCs w:val="32"/>
              </w:rPr>
              <w:t>Алгебра</w:t>
            </w:r>
          </w:p>
        </w:tc>
      </w:tr>
      <w:tr w:rsidR="007A0165" w:rsidRPr="000226FA" w:rsidTr="00B4222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5B3868" w:rsidRDefault="005B3868" w:rsidP="007A0165">
      <w:pPr>
        <w:jc w:val="center"/>
        <w:rPr>
          <w:sz w:val="32"/>
          <w:szCs w:val="32"/>
        </w:rPr>
      </w:pPr>
    </w:p>
    <w:p w:rsidR="005B3868" w:rsidRDefault="005B3868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4E0355" w:rsidRDefault="004E035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4E0355" w:rsidRDefault="004E0355" w:rsidP="007A0165">
      <w:pPr>
        <w:jc w:val="center"/>
      </w:pPr>
      <w:r>
        <w:t>2017 г.</w:t>
      </w:r>
    </w:p>
    <w:p w:rsidR="007A0165" w:rsidRDefault="007A0165" w:rsidP="007A0165">
      <w:pPr>
        <w:jc w:val="center"/>
      </w:pPr>
    </w:p>
    <w:p w:rsidR="00817F55" w:rsidRDefault="00817F55" w:rsidP="00817F55">
      <w:pPr>
        <w:tabs>
          <w:tab w:val="left" w:pos="10262"/>
        </w:tabs>
        <w:ind w:left="567" w:firstLine="567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E46B03">
        <w:rPr>
          <w:b/>
          <w:bCs/>
        </w:rPr>
        <w:t>. Пояснительная записка.</w:t>
      </w:r>
    </w:p>
    <w:p w:rsidR="000367CA" w:rsidRPr="000367CA" w:rsidRDefault="000367CA" w:rsidP="004E0355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>1.1. Нормативные документы</w:t>
      </w:r>
    </w:p>
    <w:p w:rsidR="004E0355" w:rsidRDefault="004E0355" w:rsidP="004E0355">
      <w:pPr>
        <w:ind w:firstLine="851"/>
        <w:jc w:val="both"/>
        <w:rPr>
          <w:color w:val="000000" w:themeColor="text1"/>
        </w:rPr>
      </w:pPr>
    </w:p>
    <w:p w:rsidR="00DC4319" w:rsidRPr="00DC4319" w:rsidRDefault="00DC4319" w:rsidP="004E0355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Настоящая рабочая программа по </w:t>
      </w:r>
      <w:r w:rsidR="009B4318">
        <w:rPr>
          <w:color w:val="000000" w:themeColor="text1"/>
        </w:rPr>
        <w:t>алгебре для 8</w:t>
      </w:r>
      <w:r w:rsidRPr="00DC4319">
        <w:rPr>
          <w:color w:val="000000" w:themeColor="text1"/>
        </w:rPr>
        <w:t xml:space="preserve"> класса разработана в соответствии:</w:t>
      </w:r>
    </w:p>
    <w:p w:rsidR="00DC4319" w:rsidRPr="00DC4319" w:rsidRDefault="00DC4319" w:rsidP="004E0355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DC4319" w:rsidRPr="00DC4319" w:rsidRDefault="00DC4319" w:rsidP="004E0355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</w:t>
      </w:r>
      <w:r w:rsidRPr="00DC4319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DC4319" w:rsidRPr="00DC4319" w:rsidRDefault="00DC4319" w:rsidP="004E0355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Порядком организации и осуществления образовательной деятельности по основным общеобразовательным программам основного общего образования, утв. приказом Минобрнауки России от 30.08.2013 № 1015;</w:t>
      </w:r>
    </w:p>
    <w:p w:rsidR="00DC4319" w:rsidRPr="00DC4319" w:rsidRDefault="00DC4319" w:rsidP="004E0355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-«О рабочих программах учебных предметов». Письмо Министерства образования и науки РФ от28.10.2015г. 08-1786;</w:t>
      </w:r>
    </w:p>
    <w:p w:rsidR="00DC4319" w:rsidRPr="00DC4319" w:rsidRDefault="00DC4319" w:rsidP="004E0355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DC4319" w:rsidRPr="00DC4319" w:rsidRDefault="00DC4319" w:rsidP="004E0355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u w:val="single"/>
        </w:rPr>
      </w:pPr>
      <w:r w:rsidRPr="00DC4319">
        <w:rPr>
          <w:color w:val="000000" w:themeColor="text1"/>
        </w:rPr>
        <w:t xml:space="preserve">- Приказом </w:t>
      </w:r>
      <w:proofErr w:type="spellStart"/>
      <w:r w:rsidRPr="00DC4319">
        <w:rPr>
          <w:color w:val="000000" w:themeColor="text1"/>
        </w:rPr>
        <w:t>Минобрнауки</w:t>
      </w:r>
      <w:proofErr w:type="spellEnd"/>
      <w:r w:rsidRPr="00DC4319">
        <w:rPr>
          <w:color w:val="000000" w:themeColor="text1"/>
        </w:rPr>
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1897»</w:t>
      </w:r>
      <w:r w:rsidRPr="00DC4319">
        <w:rPr>
          <w:color w:val="000000" w:themeColor="text1"/>
          <w:u w:val="single"/>
        </w:rPr>
        <w:t>;</w:t>
      </w:r>
    </w:p>
    <w:p w:rsidR="009B4318" w:rsidRPr="000B6CF3" w:rsidRDefault="009B4318" w:rsidP="004E0355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0B6CF3">
        <w:rPr>
          <w:color w:val="000000" w:themeColor="text1"/>
        </w:rPr>
        <w:t>)</w:t>
      </w:r>
    </w:p>
    <w:p w:rsidR="009B4318" w:rsidRPr="000B6CF3" w:rsidRDefault="009B4318" w:rsidP="004E0355">
      <w:pPr>
        <w:pStyle w:val="a8"/>
        <w:numPr>
          <w:ilvl w:val="1"/>
          <w:numId w:val="15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="004E0355">
        <w:rPr>
          <w:color w:val="000000" w:themeColor="text1"/>
        </w:rPr>
        <w:t xml:space="preserve">  СОШ</w:t>
      </w:r>
      <w:r w:rsidRPr="000B6CF3">
        <w:rPr>
          <w:color w:val="000000" w:themeColor="text1"/>
        </w:rPr>
        <w:t>;</w:t>
      </w:r>
    </w:p>
    <w:p w:rsidR="009B4318" w:rsidRPr="000B6CF3" w:rsidRDefault="004E0355" w:rsidP="004E0355">
      <w:pPr>
        <w:pStyle w:val="a8"/>
        <w:numPr>
          <w:ilvl w:val="1"/>
          <w:numId w:val="15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ООО 8-9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</w:t>
      </w:r>
      <w:r w:rsidR="009B4318">
        <w:rPr>
          <w:color w:val="000000" w:themeColor="text1"/>
        </w:rPr>
        <w:t xml:space="preserve"> МБОУ </w:t>
      </w:r>
      <w:proofErr w:type="spellStart"/>
      <w:r w:rsidR="009B4318">
        <w:rPr>
          <w:color w:val="000000" w:themeColor="text1"/>
        </w:rPr>
        <w:t>Могсохонская</w:t>
      </w:r>
      <w:proofErr w:type="spellEnd"/>
      <w:r>
        <w:rPr>
          <w:color w:val="000000" w:themeColor="text1"/>
        </w:rPr>
        <w:t xml:space="preserve"> СОШ на 2017-2018 учебный год</w:t>
      </w:r>
      <w:r w:rsidR="009B4318" w:rsidRPr="000B6CF3">
        <w:rPr>
          <w:color w:val="000000" w:themeColor="text1"/>
        </w:rPr>
        <w:t>;</w:t>
      </w:r>
    </w:p>
    <w:p w:rsidR="009B4318" w:rsidRPr="000B6CF3" w:rsidRDefault="009B4318" w:rsidP="004E0355">
      <w:pPr>
        <w:pStyle w:val="a8"/>
        <w:numPr>
          <w:ilvl w:val="1"/>
          <w:numId w:val="15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9B4318" w:rsidRPr="000B6CF3" w:rsidRDefault="009B4318" w:rsidP="004E0355">
      <w:pPr>
        <w:pStyle w:val="a8"/>
        <w:numPr>
          <w:ilvl w:val="1"/>
          <w:numId w:val="15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 w:rsidR="00EF3305">
        <w:rPr>
          <w:color w:val="000000" w:themeColor="text1"/>
        </w:rPr>
        <w:t>;</w:t>
      </w:r>
    </w:p>
    <w:p w:rsidR="009B4318" w:rsidRPr="000B6CF3" w:rsidRDefault="009B4318" w:rsidP="004E0355">
      <w:pPr>
        <w:pStyle w:val="a8"/>
        <w:numPr>
          <w:ilvl w:val="1"/>
          <w:numId w:val="15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текущем контроле успеваемости и промежуточной аттестации учащихся.</w:t>
      </w:r>
    </w:p>
    <w:p w:rsidR="004E0355" w:rsidRDefault="004E0355" w:rsidP="009B4318">
      <w:pPr>
        <w:tabs>
          <w:tab w:val="left" w:pos="1134"/>
          <w:tab w:val="left" w:pos="1418"/>
        </w:tabs>
        <w:ind w:firstLine="851"/>
        <w:jc w:val="both"/>
        <w:rPr>
          <w:b/>
          <w:color w:val="000000" w:themeColor="text1"/>
        </w:rPr>
      </w:pPr>
    </w:p>
    <w:p w:rsidR="000367CA" w:rsidRPr="000367CA" w:rsidRDefault="000367CA" w:rsidP="004E0355">
      <w:pPr>
        <w:tabs>
          <w:tab w:val="left" w:pos="1134"/>
          <w:tab w:val="left" w:pos="1418"/>
        </w:tabs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1.2. </w:t>
      </w:r>
      <w:r>
        <w:rPr>
          <w:b/>
          <w:color w:val="000000" w:themeColor="text1"/>
        </w:rPr>
        <w:t>Информация об используемом УМК</w:t>
      </w:r>
    </w:p>
    <w:p w:rsidR="004E0355" w:rsidRDefault="004E0355" w:rsidP="00DC4319">
      <w:pPr>
        <w:ind w:firstLine="851"/>
        <w:jc w:val="both"/>
        <w:rPr>
          <w:color w:val="000000" w:themeColor="text1"/>
        </w:rPr>
      </w:pPr>
    </w:p>
    <w:p w:rsidR="00A23BFD" w:rsidRPr="003115BA" w:rsidRDefault="00A23BFD" w:rsidP="003115B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3115BA">
        <w:rPr>
          <w:color w:val="000000" w:themeColor="text1"/>
        </w:rPr>
        <w:t xml:space="preserve">Тематическое и примерное поурочное планирование, </w:t>
      </w:r>
      <w:proofErr w:type="gramStart"/>
      <w:r w:rsidRPr="003115BA">
        <w:rPr>
          <w:color w:val="000000" w:themeColor="text1"/>
        </w:rPr>
        <w:t>представленные</w:t>
      </w:r>
      <w:proofErr w:type="gramEnd"/>
      <w:r w:rsidRPr="003115BA">
        <w:rPr>
          <w:color w:val="000000" w:themeColor="text1"/>
        </w:rPr>
        <w:t xml:space="preserve"> в материалах, сдел</w:t>
      </w:r>
      <w:r w:rsidR="003115BA">
        <w:rPr>
          <w:color w:val="000000" w:themeColor="text1"/>
        </w:rPr>
        <w:t xml:space="preserve">аны в соответствии с учебником </w:t>
      </w:r>
      <w:r w:rsidR="003115BA" w:rsidRPr="003115BA">
        <w:rPr>
          <w:rStyle w:val="FontStyle48"/>
          <w:sz w:val="24"/>
          <w:szCs w:val="24"/>
        </w:rPr>
        <w:t>«</w:t>
      </w:r>
      <w:r w:rsidR="009B4318">
        <w:rPr>
          <w:rStyle w:val="FontStyle48"/>
          <w:sz w:val="24"/>
          <w:szCs w:val="24"/>
        </w:rPr>
        <w:t>Математика. Алгебра. Функции. Анализ данных</w:t>
      </w:r>
      <w:r w:rsidR="003115BA" w:rsidRPr="003115BA">
        <w:rPr>
          <w:rStyle w:val="FontStyle48"/>
          <w:sz w:val="24"/>
          <w:szCs w:val="24"/>
        </w:rPr>
        <w:t xml:space="preserve">» </w:t>
      </w:r>
      <w:r w:rsidR="009B4318">
        <w:rPr>
          <w:rStyle w:val="FontStyle48"/>
          <w:sz w:val="24"/>
          <w:szCs w:val="24"/>
        </w:rPr>
        <w:t>учеб</w:t>
      </w:r>
      <w:proofErr w:type="gramStart"/>
      <w:r w:rsidR="009B4318">
        <w:rPr>
          <w:rStyle w:val="FontStyle48"/>
          <w:sz w:val="24"/>
          <w:szCs w:val="24"/>
        </w:rPr>
        <w:t>.</w:t>
      </w:r>
      <w:proofErr w:type="gramEnd"/>
      <w:r w:rsidR="009B4318">
        <w:rPr>
          <w:rStyle w:val="FontStyle48"/>
          <w:sz w:val="24"/>
          <w:szCs w:val="24"/>
        </w:rPr>
        <w:t xml:space="preserve"> </w:t>
      </w:r>
      <w:proofErr w:type="gramStart"/>
      <w:r w:rsidR="003115BA" w:rsidRPr="003115BA">
        <w:rPr>
          <w:rStyle w:val="FontStyle48"/>
          <w:sz w:val="24"/>
          <w:szCs w:val="24"/>
        </w:rPr>
        <w:t>д</w:t>
      </w:r>
      <w:proofErr w:type="gramEnd"/>
      <w:r w:rsidR="003115BA" w:rsidRPr="003115BA">
        <w:rPr>
          <w:rStyle w:val="FontStyle48"/>
          <w:sz w:val="24"/>
          <w:szCs w:val="24"/>
        </w:rPr>
        <w:t>ля 8 класса</w:t>
      </w:r>
      <w:r w:rsidR="009B4318">
        <w:rPr>
          <w:rStyle w:val="FontStyle48"/>
          <w:sz w:val="24"/>
          <w:szCs w:val="24"/>
        </w:rPr>
        <w:t xml:space="preserve"> общеобразовательных </w:t>
      </w:r>
      <w:proofErr w:type="spellStart"/>
      <w:r w:rsidR="009B4318">
        <w:rPr>
          <w:rStyle w:val="FontStyle48"/>
          <w:sz w:val="24"/>
          <w:szCs w:val="24"/>
        </w:rPr>
        <w:t>учреждеий</w:t>
      </w:r>
      <w:proofErr w:type="spellEnd"/>
      <w:r w:rsidR="003115BA">
        <w:rPr>
          <w:rStyle w:val="FontStyle48"/>
          <w:sz w:val="24"/>
          <w:szCs w:val="24"/>
        </w:rPr>
        <w:t xml:space="preserve"> </w:t>
      </w:r>
      <w:r w:rsidR="009B4318">
        <w:rPr>
          <w:color w:val="000000" w:themeColor="text1"/>
        </w:rPr>
        <w:t>из расчета 3</w:t>
      </w:r>
      <w:r w:rsidR="003115BA">
        <w:rPr>
          <w:color w:val="000000" w:themeColor="text1"/>
        </w:rPr>
        <w:t xml:space="preserve"> час</w:t>
      </w:r>
      <w:r w:rsidR="009B4318">
        <w:rPr>
          <w:color w:val="000000" w:themeColor="text1"/>
        </w:rPr>
        <w:t>а в неделю, а</w:t>
      </w:r>
      <w:r w:rsidR="003115BA" w:rsidRPr="003115BA">
        <w:rPr>
          <w:rStyle w:val="FontStyle48"/>
          <w:sz w:val="24"/>
          <w:szCs w:val="24"/>
        </w:rPr>
        <w:t>вторы:</w:t>
      </w:r>
      <w:r w:rsidR="003115BA">
        <w:rPr>
          <w:rStyle w:val="FontStyle48"/>
          <w:sz w:val="24"/>
          <w:szCs w:val="24"/>
        </w:rPr>
        <w:t xml:space="preserve"> </w:t>
      </w:r>
      <w:r w:rsidR="009B4318">
        <w:rPr>
          <w:rStyle w:val="FontStyle48"/>
          <w:sz w:val="24"/>
          <w:szCs w:val="24"/>
        </w:rPr>
        <w:t xml:space="preserve">Г.В. Дорофеев, С.Б. Суворова, Е.А. </w:t>
      </w:r>
      <w:proofErr w:type="spellStart"/>
      <w:r w:rsidR="009B4318">
        <w:rPr>
          <w:rStyle w:val="FontStyle48"/>
          <w:sz w:val="24"/>
          <w:szCs w:val="24"/>
        </w:rPr>
        <w:t>Бунимович</w:t>
      </w:r>
      <w:proofErr w:type="spellEnd"/>
      <w:r w:rsidR="009B4318">
        <w:rPr>
          <w:rStyle w:val="FontStyle48"/>
          <w:sz w:val="24"/>
          <w:szCs w:val="24"/>
        </w:rPr>
        <w:t xml:space="preserve"> и др., </w:t>
      </w:r>
      <w:r w:rsidR="003115BA" w:rsidRPr="003115BA">
        <w:rPr>
          <w:rStyle w:val="FontStyle48"/>
          <w:sz w:val="24"/>
          <w:szCs w:val="24"/>
        </w:rPr>
        <w:t xml:space="preserve">— М.: </w:t>
      </w:r>
      <w:r w:rsidR="009B4318">
        <w:rPr>
          <w:rStyle w:val="FontStyle48"/>
          <w:sz w:val="24"/>
          <w:szCs w:val="24"/>
        </w:rPr>
        <w:t>Пр</w:t>
      </w:r>
      <w:r w:rsidR="004E0355">
        <w:rPr>
          <w:rStyle w:val="FontStyle48"/>
          <w:sz w:val="24"/>
          <w:szCs w:val="24"/>
        </w:rPr>
        <w:t>о</w:t>
      </w:r>
      <w:r w:rsidR="009B4318">
        <w:rPr>
          <w:rStyle w:val="FontStyle48"/>
          <w:sz w:val="24"/>
          <w:szCs w:val="24"/>
        </w:rPr>
        <w:t>свещение, 2005.</w:t>
      </w:r>
    </w:p>
    <w:p w:rsidR="004E0355" w:rsidRDefault="004E0355" w:rsidP="000367CA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0367CA" w:rsidRPr="000367CA" w:rsidRDefault="000367CA" w:rsidP="000367CA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</w:rPr>
        <w:t>1.3. Количество часов, отведенных на изучение предмета</w:t>
      </w:r>
    </w:p>
    <w:p w:rsidR="004E0355" w:rsidRDefault="004E0355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bCs/>
          <w:color w:val="000000" w:themeColor="text1"/>
        </w:rPr>
      </w:pPr>
      <w:r w:rsidRPr="00DC4319">
        <w:rPr>
          <w:color w:val="000000" w:themeColor="text1"/>
        </w:rPr>
        <w:t xml:space="preserve">Календарно-тематическое планирование курса рассчитано на </w:t>
      </w:r>
      <w:r w:rsidRPr="00DC4319">
        <w:rPr>
          <w:b/>
          <w:color w:val="000000" w:themeColor="text1"/>
        </w:rPr>
        <w:t>34 учебные недели</w:t>
      </w:r>
      <w:r w:rsidR="009B4318">
        <w:rPr>
          <w:color w:val="000000" w:themeColor="text1"/>
        </w:rPr>
        <w:t xml:space="preserve"> при количестве </w:t>
      </w:r>
      <w:r w:rsidR="009B4318" w:rsidRPr="009B4318">
        <w:rPr>
          <w:b/>
          <w:color w:val="000000" w:themeColor="text1"/>
        </w:rPr>
        <w:t>3</w:t>
      </w:r>
      <w:r w:rsidRPr="00DC4319">
        <w:rPr>
          <w:b/>
          <w:color w:val="000000" w:themeColor="text1"/>
        </w:rPr>
        <w:t xml:space="preserve"> урок</w:t>
      </w:r>
      <w:r w:rsidR="009B4318">
        <w:rPr>
          <w:b/>
          <w:color w:val="000000" w:themeColor="text1"/>
        </w:rPr>
        <w:t>а</w:t>
      </w:r>
      <w:r w:rsidRPr="00DC4319">
        <w:rPr>
          <w:b/>
          <w:color w:val="000000" w:themeColor="text1"/>
        </w:rPr>
        <w:t xml:space="preserve"> в неделю</w:t>
      </w:r>
      <w:r w:rsidRPr="00DC4319">
        <w:rPr>
          <w:color w:val="000000" w:themeColor="text1"/>
        </w:rPr>
        <w:t xml:space="preserve">, всего </w:t>
      </w:r>
      <w:r w:rsidR="009B4318">
        <w:rPr>
          <w:b/>
          <w:color w:val="000000" w:themeColor="text1"/>
        </w:rPr>
        <w:t>102</w:t>
      </w:r>
      <w:r w:rsidRPr="00DC4319">
        <w:rPr>
          <w:b/>
          <w:color w:val="000000" w:themeColor="text1"/>
        </w:rPr>
        <w:t xml:space="preserve"> урока</w:t>
      </w:r>
      <w:r w:rsidRPr="00DC4319">
        <w:rPr>
          <w:color w:val="000000" w:themeColor="text1"/>
        </w:rPr>
        <w:t>.</w:t>
      </w: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b/>
          <w:bCs/>
          <w:color w:val="000000" w:themeColor="text1"/>
        </w:rPr>
        <w:t>Контрольных работ</w:t>
      </w:r>
      <w:r w:rsidRPr="00DC4319">
        <w:rPr>
          <w:bCs/>
          <w:color w:val="000000" w:themeColor="text1"/>
        </w:rPr>
        <w:t xml:space="preserve"> </w:t>
      </w:r>
      <w:r w:rsidRPr="00DC4319">
        <w:rPr>
          <w:color w:val="000000" w:themeColor="text1"/>
        </w:rPr>
        <w:t>– 7</w:t>
      </w: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Рабочая программа содержит следующие разделы:</w:t>
      </w:r>
    </w:p>
    <w:p w:rsidR="00A23BFD" w:rsidRPr="00DC4319" w:rsidRDefault="00A23BFD" w:rsidP="00DC4319">
      <w:pPr>
        <w:tabs>
          <w:tab w:val="left" w:pos="3717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пояснительная записка;</w:t>
      </w:r>
      <w:r w:rsidRPr="00DC4319">
        <w:rPr>
          <w:color w:val="000000" w:themeColor="text1"/>
        </w:rPr>
        <w:tab/>
      </w:r>
    </w:p>
    <w:p w:rsidR="00A23BFD" w:rsidRPr="00DC4319" w:rsidRDefault="00A23BFD" w:rsidP="00DC4319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планируемые результаты освоения учебного предмета, курса;</w:t>
      </w:r>
    </w:p>
    <w:p w:rsidR="00A23BFD" w:rsidRPr="00DC4319" w:rsidRDefault="00A23BFD" w:rsidP="00DC4319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содержание учебного предмета, курса;</w:t>
      </w:r>
    </w:p>
    <w:p w:rsidR="00A23BFD" w:rsidRPr="00DC4319" w:rsidRDefault="00A23BFD" w:rsidP="00DC4319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тематическое планирование;</w:t>
      </w:r>
    </w:p>
    <w:p w:rsidR="00A23BFD" w:rsidRPr="00DC4319" w:rsidRDefault="00DC4319" w:rsidP="00DC4319">
      <w:pPr>
        <w:autoSpaceDE w:val="0"/>
        <w:autoSpaceDN w:val="0"/>
        <w:adjustRightInd w:val="0"/>
        <w:ind w:firstLine="851"/>
        <w:jc w:val="both"/>
        <w:rPr>
          <w:iCs/>
          <w:color w:val="000000" w:themeColor="text1"/>
        </w:rPr>
      </w:pPr>
      <w:r>
        <w:rPr>
          <w:color w:val="000000" w:themeColor="text1"/>
        </w:rPr>
        <w:t xml:space="preserve">- </w:t>
      </w:r>
      <w:r w:rsidR="003D577E">
        <w:rPr>
          <w:color w:val="000000" w:themeColor="text1"/>
        </w:rPr>
        <w:t>описание учебно-</w:t>
      </w:r>
      <w:r w:rsidR="00A23BFD" w:rsidRPr="00DC4319">
        <w:rPr>
          <w:color w:val="000000" w:themeColor="text1"/>
        </w:rPr>
        <w:t>методического обеспечения образовательного процесса</w:t>
      </w:r>
      <w:r>
        <w:rPr>
          <w:color w:val="000000" w:themeColor="text1"/>
        </w:rPr>
        <w:t>.</w:t>
      </w:r>
    </w:p>
    <w:p w:rsidR="004E0355" w:rsidRDefault="004E0355" w:rsidP="000367CA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</w:p>
    <w:p w:rsidR="000367CA" w:rsidRPr="000367CA" w:rsidRDefault="000367CA" w:rsidP="000367CA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1.4. Цели и задачи изучения </w:t>
      </w:r>
      <w:r>
        <w:rPr>
          <w:b/>
          <w:color w:val="000000" w:themeColor="text1"/>
        </w:rPr>
        <w:t>предмета</w:t>
      </w:r>
    </w:p>
    <w:p w:rsidR="004E0355" w:rsidRDefault="004E0355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Изучение алгебры в 8 классе направлено на достижение следующих </w:t>
      </w:r>
      <w:r w:rsidRPr="00DC4319">
        <w:rPr>
          <w:b/>
          <w:bCs/>
          <w:color w:val="000000" w:themeColor="text1"/>
        </w:rPr>
        <w:t>целей</w:t>
      </w:r>
      <w:r w:rsidRPr="00DC4319">
        <w:rPr>
          <w:bCs/>
          <w:color w:val="000000" w:themeColor="text1"/>
        </w:rPr>
        <w:t>:</w:t>
      </w:r>
      <w:r w:rsidRPr="00DC4319">
        <w:rPr>
          <w:color w:val="000000" w:themeColor="text1"/>
        </w:rPr>
        <w:t xml:space="preserve"> </w:t>
      </w:r>
    </w:p>
    <w:p w:rsidR="00A23BFD" w:rsidRPr="00DC4319" w:rsidRDefault="00A23BFD" w:rsidP="00DC431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bCs/>
          <w:color w:val="000000" w:themeColor="text1"/>
        </w:rPr>
        <w:t>продолжить овладевать системой математических знаний и умений</w:t>
      </w:r>
      <w:r w:rsidRPr="00DC4319">
        <w:rPr>
          <w:color w:val="000000" w:themeColor="text1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23BFD" w:rsidRPr="00DC4319" w:rsidRDefault="00A23BFD" w:rsidP="00DC431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bCs/>
          <w:color w:val="000000" w:themeColor="text1"/>
        </w:rPr>
        <w:lastRenderedPageBreak/>
        <w:t xml:space="preserve">продолжить интеллектуальное развитие, </w:t>
      </w:r>
      <w:r w:rsidRPr="00DC4319">
        <w:rPr>
          <w:color w:val="000000" w:themeColor="text1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23BFD" w:rsidRPr="00DC4319" w:rsidRDefault="00A23BFD" w:rsidP="00DC431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bCs/>
          <w:color w:val="000000" w:themeColor="text1"/>
        </w:rPr>
        <w:t>продолжить формировать представление</w:t>
      </w:r>
      <w:r w:rsidRPr="00DC4319">
        <w:rPr>
          <w:color w:val="000000" w:themeColor="text1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23BFD" w:rsidRPr="00DC4319" w:rsidRDefault="00A23BFD" w:rsidP="00DC431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bCs/>
          <w:color w:val="000000" w:themeColor="text1"/>
        </w:rPr>
        <w:t xml:space="preserve">продолжить воспитание </w:t>
      </w:r>
      <w:r w:rsidRPr="00DC4319">
        <w:rPr>
          <w:color w:val="000000" w:themeColor="text1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b/>
          <w:bCs/>
          <w:iCs/>
          <w:color w:val="000000" w:themeColor="text1"/>
        </w:rPr>
        <w:t>Основная задача изучения алгебры</w:t>
      </w:r>
      <w:r w:rsidRPr="00DC4319">
        <w:rPr>
          <w:bCs/>
          <w:iCs/>
          <w:color w:val="000000" w:themeColor="text1"/>
        </w:rPr>
        <w:t xml:space="preserve"> </w:t>
      </w:r>
      <w:r w:rsidRPr="00DC4319">
        <w:rPr>
          <w:color w:val="000000" w:themeColor="text1"/>
        </w:rPr>
        <w:t>-  развитие алгоритмического мышления, овладение навыками дедуктивных рассуждений.</w:t>
      </w: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b/>
          <w:bCs/>
          <w:iCs/>
          <w:color w:val="000000" w:themeColor="text1"/>
        </w:rPr>
        <w:t>Задачи курса:</w:t>
      </w:r>
      <w:r w:rsidRPr="00DC4319">
        <w:rPr>
          <w:color w:val="000000" w:themeColor="text1"/>
        </w:rPr>
        <w:t xml:space="preserve"> </w:t>
      </w:r>
    </w:p>
    <w:p w:rsidR="00A23BFD" w:rsidRPr="00DC4319" w:rsidRDefault="00DC4319" w:rsidP="00DC431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 w:rsidR="00A23BFD" w:rsidRPr="00DC4319">
        <w:rPr>
          <w:color w:val="000000" w:themeColor="text1"/>
        </w:rPr>
        <w:t>ормирование ОУУН через выполнение устных и письменных упражнений. Развитие навыков устных</w:t>
      </w:r>
      <w:r>
        <w:rPr>
          <w:color w:val="000000" w:themeColor="text1"/>
        </w:rPr>
        <w:t xml:space="preserve"> вычислений с множествами чисел;</w:t>
      </w:r>
    </w:p>
    <w:p w:rsidR="00A23BFD" w:rsidRPr="00DC4319" w:rsidRDefault="00DC4319" w:rsidP="00DC431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 w:rsidR="00A23BFD" w:rsidRPr="00DC4319">
        <w:rPr>
          <w:color w:val="000000" w:themeColor="text1"/>
        </w:rPr>
        <w:t>ормирование навыков работы с уравне</w:t>
      </w:r>
      <w:r>
        <w:rPr>
          <w:color w:val="000000" w:themeColor="text1"/>
        </w:rPr>
        <w:t>ниями и элементарными функциями;</w:t>
      </w:r>
    </w:p>
    <w:p w:rsidR="00A23BFD" w:rsidRPr="00DC4319" w:rsidRDefault="00DC4319" w:rsidP="00DC431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A23BFD" w:rsidRPr="00DC4319">
        <w:rPr>
          <w:color w:val="000000" w:themeColor="text1"/>
        </w:rPr>
        <w:t xml:space="preserve">ключение учащихся в </w:t>
      </w:r>
      <w:proofErr w:type="spellStart"/>
      <w:r w:rsidR="00A23BFD" w:rsidRPr="00DC4319">
        <w:rPr>
          <w:color w:val="000000" w:themeColor="text1"/>
        </w:rPr>
        <w:t>исследовательско</w:t>
      </w:r>
      <w:proofErr w:type="spellEnd"/>
      <w:r w:rsidR="00A23BFD" w:rsidRPr="00DC4319">
        <w:rPr>
          <w:color w:val="000000" w:themeColor="text1"/>
        </w:rPr>
        <w:t xml:space="preserve">-поисковую деятельность </w:t>
      </w:r>
      <w:r>
        <w:rPr>
          <w:color w:val="000000" w:themeColor="text1"/>
        </w:rPr>
        <w:t>как фактор личностного развития;</w:t>
      </w:r>
    </w:p>
    <w:p w:rsidR="00A23BFD" w:rsidRPr="00DC4319" w:rsidRDefault="00DC4319" w:rsidP="00DC431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A23BFD" w:rsidRPr="00DC4319">
        <w:rPr>
          <w:color w:val="000000" w:themeColor="text1"/>
        </w:rPr>
        <w:t xml:space="preserve">азвитие ключевых компетентностей с помощью разных методов и приемов. </w:t>
      </w:r>
    </w:p>
    <w:p w:rsidR="00817F55" w:rsidRPr="00DC4319" w:rsidRDefault="00817F55" w:rsidP="00DC4319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DC4319" w:rsidRDefault="00DC4319" w:rsidP="00DC4319">
      <w:pPr>
        <w:spacing w:after="200"/>
      </w:pPr>
      <w:r>
        <w:br w:type="page"/>
      </w:r>
    </w:p>
    <w:p w:rsidR="007A0165" w:rsidRDefault="007A0165" w:rsidP="007A0165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lastRenderedPageBreak/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(ФК ГОС)</w:t>
      </w:r>
    </w:p>
    <w:p w:rsidR="007A0165" w:rsidRPr="00A10221" w:rsidRDefault="007A0165" w:rsidP="007A0165">
      <w:pPr>
        <w:jc w:val="center"/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437"/>
      </w:tblGrid>
      <w:tr w:rsidR="007A0165" w:rsidRPr="004669E0" w:rsidTr="00B42223">
        <w:trPr>
          <w:trHeight w:val="581"/>
        </w:trPr>
        <w:tc>
          <w:tcPr>
            <w:tcW w:w="2868" w:type="dxa"/>
          </w:tcPr>
          <w:p w:rsidR="007A0165" w:rsidRPr="00543066" w:rsidRDefault="007A0165" w:rsidP="00B42223">
            <w:r w:rsidRPr="00543066">
              <w:t>Знать / понимать</w:t>
            </w:r>
          </w:p>
        </w:tc>
        <w:tc>
          <w:tcPr>
            <w:tcW w:w="7437" w:type="dxa"/>
          </w:tcPr>
          <w:p w:rsidR="00EB4157" w:rsidRPr="000F017F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0F017F">
              <w:rPr>
                <w:color w:val="000000"/>
                <w:spacing w:val="3"/>
              </w:rPr>
              <w:t>существо понятия математического доказательства; примеры доказательств;</w:t>
            </w:r>
          </w:p>
          <w:p w:rsidR="00EB4157" w:rsidRPr="000F017F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0F017F">
              <w:rPr>
                <w:color w:val="000000"/>
                <w:spacing w:val="4"/>
              </w:rPr>
              <w:t>существо понятия алгоритма; примеры алгоритмов;</w:t>
            </w:r>
          </w:p>
          <w:p w:rsidR="00EB4157" w:rsidRPr="000F017F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0F017F">
              <w:rPr>
                <w:color w:val="000000"/>
                <w:spacing w:val="7"/>
              </w:rPr>
              <w:t xml:space="preserve">как используются математические формулы, уравнения и </w:t>
            </w:r>
            <w:r w:rsidRPr="000F017F">
              <w:rPr>
                <w:color w:val="000000"/>
                <w:spacing w:val="5"/>
              </w:rPr>
              <w:t>неравенства; примеры их применения для решения математиче</w:t>
            </w:r>
            <w:r w:rsidRPr="000F017F">
              <w:rPr>
                <w:color w:val="000000"/>
                <w:spacing w:val="6"/>
              </w:rPr>
              <w:t>ских и практических задач;</w:t>
            </w:r>
          </w:p>
          <w:p w:rsidR="00EB4157" w:rsidRPr="000F017F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0F017F">
              <w:rPr>
                <w:color w:val="000000"/>
                <w:spacing w:val="1"/>
              </w:rPr>
              <w:t xml:space="preserve">как математически определенные функции могут описывать </w:t>
            </w:r>
            <w:r w:rsidRPr="000F017F">
              <w:rPr>
                <w:color w:val="000000"/>
                <w:spacing w:val="3"/>
              </w:rPr>
              <w:t>реальные зависимости; приводить примеры такого описания;</w:t>
            </w:r>
          </w:p>
          <w:p w:rsidR="00EB4157" w:rsidRPr="000F017F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0F017F">
              <w:rPr>
                <w:color w:val="000000"/>
                <w:spacing w:val="5"/>
              </w:rPr>
              <w:t>как потребности практики привели математическую науку к необходимости расширения понятия числа;</w:t>
            </w:r>
          </w:p>
          <w:p w:rsidR="00EB4157" w:rsidRPr="000F017F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0F017F">
              <w:rPr>
                <w:color w:val="000000"/>
                <w:spacing w:val="8"/>
              </w:rPr>
              <w:t>вероятностный характер многих закономерностей окру</w:t>
            </w:r>
            <w:r w:rsidRPr="000F017F">
              <w:rPr>
                <w:color w:val="000000"/>
              </w:rPr>
              <w:t>жающего мира; примеры статистических закономерностей и выво</w:t>
            </w:r>
            <w:r w:rsidRPr="000F017F">
              <w:rPr>
                <w:color w:val="000000"/>
              </w:rPr>
              <w:softHyphen/>
            </w:r>
            <w:r w:rsidRPr="000F017F">
              <w:rPr>
                <w:color w:val="000000"/>
                <w:spacing w:val="-6"/>
              </w:rPr>
              <w:t>дов;</w:t>
            </w:r>
          </w:p>
          <w:p w:rsidR="007A0165" w:rsidRPr="00EB4157" w:rsidRDefault="00EB4157" w:rsidP="00EB41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  <w:tab w:val="left" w:pos="5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0F017F">
              <w:rPr>
                <w:color w:val="000000"/>
                <w:spacing w:val="4"/>
              </w:rPr>
              <w:t xml:space="preserve">смысл идеализации, позволяющей решать задачи реальной </w:t>
            </w:r>
            <w:r w:rsidRPr="000F017F">
              <w:rPr>
                <w:color w:val="000000"/>
                <w:spacing w:val="2"/>
              </w:rPr>
              <w:t xml:space="preserve">действительности математическими методами, примеры ошибок, </w:t>
            </w:r>
            <w:r>
              <w:rPr>
                <w:color w:val="000000"/>
                <w:spacing w:val="5"/>
              </w:rPr>
              <w:t>возникающих при идеализации</w:t>
            </w:r>
          </w:p>
        </w:tc>
      </w:tr>
      <w:tr w:rsidR="007A0165" w:rsidRPr="004669E0" w:rsidTr="00B42223">
        <w:trPr>
          <w:trHeight w:val="561"/>
        </w:trPr>
        <w:tc>
          <w:tcPr>
            <w:tcW w:w="2868" w:type="dxa"/>
          </w:tcPr>
          <w:p w:rsidR="007A0165" w:rsidRPr="00543066" w:rsidRDefault="007A0165" w:rsidP="00B42223">
            <w:r w:rsidRPr="00543066">
              <w:t>Уметь</w:t>
            </w:r>
          </w:p>
        </w:tc>
        <w:tc>
          <w:tcPr>
            <w:tcW w:w="7437" w:type="dxa"/>
          </w:tcPr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 xml:space="preserve">решать линейные и квадратные неравенства с одной переменной и их системы, 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изображать числа точками на координатной прямой;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EB4157" w:rsidRPr="00E75B18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 xml:space="preserve">определять свойства функции по ее графику; применять графические представления при решении уравнений, систем, неравенств; </w:t>
            </w:r>
          </w:p>
          <w:p w:rsidR="007A0165" w:rsidRPr="00EB4157" w:rsidRDefault="00EB4157" w:rsidP="00EB4157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E75B18">
              <w:t>описывать свойства изученных функций, строить их гра</w:t>
            </w:r>
            <w:r>
              <w:t>фики</w:t>
            </w:r>
          </w:p>
        </w:tc>
      </w:tr>
    </w:tbl>
    <w:p w:rsidR="004E0355" w:rsidRDefault="004E0355" w:rsidP="007A0165">
      <w:pPr>
        <w:jc w:val="center"/>
      </w:pPr>
    </w:p>
    <w:p w:rsidR="004E0355" w:rsidRDefault="004E0355">
      <w:pPr>
        <w:spacing w:after="200" w:line="276" w:lineRule="auto"/>
      </w:pPr>
      <w:r>
        <w:br w:type="page"/>
      </w:r>
    </w:p>
    <w:p w:rsidR="007A0165" w:rsidRDefault="007A0165" w:rsidP="007A0165">
      <w:pPr>
        <w:jc w:val="center"/>
      </w:pPr>
      <w:r w:rsidRPr="000E71A2">
        <w:lastRenderedPageBreak/>
        <w:t>СОДЕРЖАНИЕ УЧЕБНОГО ПРЕДМЕТА, КУРСА</w:t>
      </w:r>
    </w:p>
    <w:p w:rsidR="007A0165" w:rsidRPr="000E71A2" w:rsidRDefault="007A0165" w:rsidP="007A0165">
      <w:pPr>
        <w:jc w:val="center"/>
      </w:pPr>
      <w:r>
        <w:t>(из ООП)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513"/>
      </w:tblGrid>
      <w:tr w:rsidR="007A0165" w:rsidTr="00B42223">
        <w:tc>
          <w:tcPr>
            <w:tcW w:w="2836" w:type="dxa"/>
          </w:tcPr>
          <w:p w:rsidR="007A0165" w:rsidRPr="001F0E80" w:rsidRDefault="007A0165" w:rsidP="00B42223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513" w:type="dxa"/>
          </w:tcPr>
          <w:p w:rsidR="007A0165" w:rsidRPr="001F0E80" w:rsidRDefault="007A0165" w:rsidP="00B42223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7A0165" w:rsidTr="00B42223">
        <w:tc>
          <w:tcPr>
            <w:tcW w:w="2836" w:type="dxa"/>
          </w:tcPr>
          <w:p w:rsidR="007A0165" w:rsidRPr="001F0E80" w:rsidRDefault="00EB4157" w:rsidP="00B42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Алгебраические дроби</w:t>
            </w:r>
          </w:p>
        </w:tc>
        <w:tc>
          <w:tcPr>
            <w:tcW w:w="7513" w:type="dxa"/>
          </w:tcPr>
          <w:p w:rsidR="007A0165" w:rsidRPr="001F0E80" w:rsidRDefault="00EB4157" w:rsidP="00B42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алгебраическая дробь. Основное свойство дроби. Сложение и вычитание алгебраических дробей. Умножение и деление алгебраических дробей. Степень с целым показателем. Свойства степени с целым показателем. Решение уравнений и задач.</w:t>
            </w:r>
          </w:p>
        </w:tc>
      </w:tr>
      <w:tr w:rsidR="007A0165" w:rsidTr="00B42223">
        <w:tc>
          <w:tcPr>
            <w:tcW w:w="2836" w:type="dxa"/>
          </w:tcPr>
          <w:p w:rsidR="007A0165" w:rsidRPr="001F0E80" w:rsidRDefault="00EB4157" w:rsidP="00B42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Квадратные корни</w:t>
            </w:r>
          </w:p>
        </w:tc>
        <w:tc>
          <w:tcPr>
            <w:tcW w:w="7513" w:type="dxa"/>
          </w:tcPr>
          <w:p w:rsidR="007A0165" w:rsidRPr="001F0E80" w:rsidRDefault="00CC77AB" w:rsidP="00B42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о нахождении стороны квадрата. Иррациональные числа. Теорема Пифагора. Квадратный корень (алгебраический подход). Свойства квадратных корней. Преобразование алгебраических выражений, содержащих квадратные корни. Кубический корень.</w:t>
            </w:r>
          </w:p>
        </w:tc>
      </w:tr>
      <w:tr w:rsidR="00EB4157" w:rsidTr="00B42223">
        <w:tc>
          <w:tcPr>
            <w:tcW w:w="2836" w:type="dxa"/>
          </w:tcPr>
          <w:p w:rsidR="00EB4157" w:rsidRPr="00CC77AB" w:rsidRDefault="00CC77AB" w:rsidP="00B42223">
            <w:pPr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Квадратные уравнения</w:t>
            </w:r>
          </w:p>
        </w:tc>
        <w:tc>
          <w:tcPr>
            <w:tcW w:w="7513" w:type="dxa"/>
          </w:tcPr>
          <w:p w:rsidR="00EB4157" w:rsidRPr="00CC77AB" w:rsidRDefault="00CC77AB" w:rsidP="00CC77AB">
            <w:pPr>
              <w:pStyle w:val="2"/>
              <w:keepNext w:val="0"/>
              <w:widowControl w:val="0"/>
              <w:spacing w:before="120"/>
              <w:jc w:val="both"/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Какие уравнения называют квадратными. Формула корней квадратного уравнения. Вторая формула корней квадратного уравнения. Решение задач. Неполные квадратные уравнения. Теорема Виета. Разложение квадратного трехчлена на множители.</w:t>
            </w:r>
          </w:p>
        </w:tc>
      </w:tr>
      <w:tr w:rsidR="00CC77AB" w:rsidTr="00B42223">
        <w:tc>
          <w:tcPr>
            <w:tcW w:w="2836" w:type="dxa"/>
          </w:tcPr>
          <w:p w:rsidR="00CC77AB" w:rsidRPr="00CC77AB" w:rsidRDefault="00CC77AB" w:rsidP="00B42223">
            <w:pPr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7513" w:type="dxa"/>
          </w:tcPr>
          <w:p w:rsidR="00CC77AB" w:rsidRPr="00CC77AB" w:rsidRDefault="00CC77AB" w:rsidP="00CC77AB">
            <w:pPr>
              <w:pStyle w:val="2"/>
              <w:keepNext w:val="0"/>
              <w:widowControl w:val="0"/>
              <w:spacing w:before="120"/>
              <w:jc w:val="both"/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Линейное уравнение с двумя переменными и ее график. Уравнение прямой вида y=</w:t>
            </w:r>
            <w:proofErr w:type="spellStart"/>
            <w:r w:rsidRPr="00CC77AB">
              <w:rPr>
                <w:sz w:val="22"/>
                <w:szCs w:val="22"/>
              </w:rPr>
              <w:t>kx+l</w:t>
            </w:r>
            <w:proofErr w:type="spellEnd"/>
            <w:r w:rsidRPr="00CC77AB">
              <w:rPr>
                <w:sz w:val="22"/>
                <w:szCs w:val="22"/>
              </w:rPr>
              <w:t>. Системы уравнений. Решение систем способом сложения. Решение систем уравнений способом подстановки. Решение задач с помощью систем уравнений. Задачи на координатной плоскости.</w:t>
            </w:r>
          </w:p>
        </w:tc>
      </w:tr>
      <w:tr w:rsidR="00CC77AB" w:rsidTr="00B42223">
        <w:tc>
          <w:tcPr>
            <w:tcW w:w="2836" w:type="dxa"/>
          </w:tcPr>
          <w:p w:rsidR="00CC77AB" w:rsidRPr="00CC77AB" w:rsidRDefault="00CC77AB" w:rsidP="00B42223">
            <w:pPr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Функции</w:t>
            </w:r>
          </w:p>
        </w:tc>
        <w:tc>
          <w:tcPr>
            <w:tcW w:w="7513" w:type="dxa"/>
          </w:tcPr>
          <w:p w:rsidR="00CC77AB" w:rsidRPr="00CC77AB" w:rsidRDefault="00CC77AB" w:rsidP="00CC77AB">
            <w:pPr>
              <w:pStyle w:val="2"/>
              <w:keepNext w:val="0"/>
              <w:widowControl w:val="0"/>
              <w:spacing w:before="120"/>
              <w:jc w:val="both"/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 xml:space="preserve">Чтение графиков. Что такое функция. График функции. Свойства функций. Линейная функция.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CC77AB">
              <w:rPr>
                <w:sz w:val="22"/>
                <w:szCs w:val="22"/>
              </w:rPr>
              <w:t xml:space="preserve"> и ее график.</w:t>
            </w:r>
          </w:p>
        </w:tc>
      </w:tr>
      <w:tr w:rsidR="00CC77AB" w:rsidTr="00B42223">
        <w:tc>
          <w:tcPr>
            <w:tcW w:w="2836" w:type="dxa"/>
          </w:tcPr>
          <w:p w:rsidR="00CC77AB" w:rsidRPr="00CC77AB" w:rsidRDefault="00CC77AB" w:rsidP="00B42223">
            <w:pPr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513" w:type="dxa"/>
          </w:tcPr>
          <w:p w:rsidR="00CC77AB" w:rsidRPr="00CC77AB" w:rsidRDefault="00CC77AB" w:rsidP="00CC77AB">
            <w:pPr>
              <w:pStyle w:val="2"/>
              <w:keepNext w:val="0"/>
              <w:widowControl w:val="0"/>
              <w:spacing w:before="120"/>
              <w:jc w:val="both"/>
              <w:rPr>
                <w:sz w:val="22"/>
                <w:szCs w:val="22"/>
              </w:rPr>
            </w:pPr>
            <w:r w:rsidRPr="00CC77AB">
              <w:rPr>
                <w:sz w:val="22"/>
                <w:szCs w:val="22"/>
              </w:rPr>
              <w:t>Статистические характеристики. Вероятность равновозможных событий. Геометрические вероятности.</w:t>
            </w:r>
          </w:p>
        </w:tc>
      </w:tr>
    </w:tbl>
    <w:p w:rsidR="007A0165" w:rsidRDefault="007A0165" w:rsidP="007A0165"/>
    <w:p w:rsidR="007A0165" w:rsidRDefault="007A0165" w:rsidP="007A0165"/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77AB" w:rsidRDefault="00CC77AB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B42223" w:rsidRDefault="00B42223">
      <w:pPr>
        <w:spacing w:after="200" w:line="276" w:lineRule="auto"/>
      </w:pPr>
      <w:r>
        <w:br w:type="page"/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lastRenderedPageBreak/>
        <w:t xml:space="preserve">ТЕМАТИЧЕСКОЕ ПЛАНИРОВАНИЕ </w:t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1070"/>
        <w:gridCol w:w="1134"/>
        <w:gridCol w:w="6"/>
      </w:tblGrid>
      <w:tr w:rsidR="007A0165" w:rsidRPr="00E21DF6" w:rsidTr="00B42223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65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B42223" w:rsidRPr="00E21DF6" w:rsidTr="00B42223">
        <w:trPr>
          <w:gridAfter w:val="1"/>
          <w:wAfter w:w="6" w:type="dxa"/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223" w:rsidRDefault="00B42223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223" w:rsidRDefault="00B42223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ТС</w:t>
            </w: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23" w:rsidRPr="00E21DF6" w:rsidRDefault="00B42223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1201F5" w:rsidRDefault="00B42223" w:rsidP="00CC77AB">
            <w:r w:rsidRPr="001201F5">
              <w:t>Алгебраические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180C6C" w:rsidRDefault="00B42223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E21DF6" w:rsidRDefault="00B42223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1201F5" w:rsidRDefault="00B42223" w:rsidP="00180C6C">
            <w:r w:rsidRPr="001201F5">
              <w:t>Квадратные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180C6C" w:rsidRDefault="00B42223" w:rsidP="00180C6C">
            <w:pPr>
              <w:jc w:val="center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B42223" w:rsidRPr="001201F5" w:rsidRDefault="00B42223" w:rsidP="00180C6C">
            <w:r w:rsidRPr="001201F5">
              <w:t>Квадратные уравнения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223" w:rsidRPr="00180C6C" w:rsidRDefault="00B42223" w:rsidP="00180C6C">
            <w:pPr>
              <w:jc w:val="center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471" w:type="dxa"/>
          </w:tcPr>
          <w:p w:rsidR="00B42223" w:rsidRPr="001201F5" w:rsidRDefault="00B42223" w:rsidP="00180C6C">
            <w:r w:rsidRPr="001201F5">
              <w:t>Системы уравнений</w:t>
            </w:r>
          </w:p>
        </w:tc>
        <w:tc>
          <w:tcPr>
            <w:tcW w:w="992" w:type="dxa"/>
          </w:tcPr>
          <w:p w:rsidR="00B42223" w:rsidRPr="00180C6C" w:rsidRDefault="00B42223" w:rsidP="00180C6C">
            <w:pPr>
              <w:jc w:val="center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18</w:t>
            </w:r>
          </w:p>
        </w:tc>
        <w:tc>
          <w:tcPr>
            <w:tcW w:w="1070" w:type="dxa"/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5</w:t>
            </w:r>
          </w:p>
        </w:tc>
        <w:tc>
          <w:tcPr>
            <w:tcW w:w="6471" w:type="dxa"/>
          </w:tcPr>
          <w:p w:rsidR="00B42223" w:rsidRPr="001201F5" w:rsidRDefault="00B42223" w:rsidP="00180C6C">
            <w:r w:rsidRPr="001201F5">
              <w:t>Функции</w:t>
            </w:r>
          </w:p>
        </w:tc>
        <w:tc>
          <w:tcPr>
            <w:tcW w:w="992" w:type="dxa"/>
          </w:tcPr>
          <w:p w:rsidR="00B42223" w:rsidRPr="00180C6C" w:rsidRDefault="00B42223" w:rsidP="00180C6C">
            <w:pPr>
              <w:jc w:val="center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14</w:t>
            </w:r>
          </w:p>
        </w:tc>
        <w:tc>
          <w:tcPr>
            <w:tcW w:w="1070" w:type="dxa"/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6</w:t>
            </w:r>
          </w:p>
        </w:tc>
        <w:tc>
          <w:tcPr>
            <w:tcW w:w="6471" w:type="dxa"/>
          </w:tcPr>
          <w:p w:rsidR="00B42223" w:rsidRPr="001201F5" w:rsidRDefault="00B42223" w:rsidP="00180C6C">
            <w:r w:rsidRPr="001201F5">
              <w:t>Вероятность и статистика</w:t>
            </w:r>
          </w:p>
        </w:tc>
        <w:tc>
          <w:tcPr>
            <w:tcW w:w="992" w:type="dxa"/>
          </w:tcPr>
          <w:p w:rsidR="00B42223" w:rsidRPr="00180C6C" w:rsidRDefault="00B42223" w:rsidP="00180C6C">
            <w:pPr>
              <w:jc w:val="center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6</w:t>
            </w:r>
          </w:p>
        </w:tc>
        <w:tc>
          <w:tcPr>
            <w:tcW w:w="1070" w:type="dxa"/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7</w:t>
            </w:r>
          </w:p>
        </w:tc>
        <w:tc>
          <w:tcPr>
            <w:tcW w:w="6471" w:type="dxa"/>
          </w:tcPr>
          <w:p w:rsidR="00B42223" w:rsidRPr="001201F5" w:rsidRDefault="00B42223" w:rsidP="00180C6C">
            <w:r>
              <w:t>Итоговое повторение</w:t>
            </w:r>
          </w:p>
        </w:tc>
        <w:tc>
          <w:tcPr>
            <w:tcW w:w="992" w:type="dxa"/>
          </w:tcPr>
          <w:p w:rsidR="00B42223" w:rsidRPr="00180C6C" w:rsidRDefault="00B42223" w:rsidP="00180C6C">
            <w:pPr>
              <w:jc w:val="center"/>
              <w:rPr>
                <w:color w:val="000000" w:themeColor="text1"/>
              </w:rPr>
            </w:pPr>
            <w:r w:rsidRPr="00180C6C">
              <w:rPr>
                <w:color w:val="000000" w:themeColor="text1"/>
              </w:rPr>
              <w:t>4</w:t>
            </w:r>
          </w:p>
        </w:tc>
        <w:tc>
          <w:tcPr>
            <w:tcW w:w="1070" w:type="dxa"/>
          </w:tcPr>
          <w:p w:rsidR="00B42223" w:rsidRPr="00180C6C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42223" w:rsidRPr="00E21DF6" w:rsidRDefault="00B42223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B42223">
              <w:rPr>
                <w:color w:val="000000" w:themeColor="text1"/>
              </w:rPr>
              <w:t>1</w:t>
            </w:r>
          </w:p>
        </w:tc>
      </w:tr>
      <w:tr w:rsidR="00B42223" w:rsidRPr="00E21DF6" w:rsidTr="00B42223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B42223" w:rsidRPr="00E21DF6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070" w:type="dxa"/>
          </w:tcPr>
          <w:p w:rsidR="00B42223" w:rsidRPr="00B42223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B42223">
              <w:rPr>
                <w:b/>
                <w:bCs/>
                <w:i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B42223" w:rsidRPr="00B42223" w:rsidRDefault="00B42223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FF0000"/>
              </w:rPr>
            </w:pPr>
            <w:r w:rsidRPr="00B42223">
              <w:rPr>
                <w:b/>
                <w:bCs/>
                <w:iCs/>
                <w:color w:val="000000" w:themeColor="text1"/>
              </w:rPr>
              <w:t>1</w:t>
            </w:r>
          </w:p>
        </w:tc>
      </w:tr>
    </w:tbl>
    <w:p w:rsidR="007A0165" w:rsidRDefault="007A0165" w:rsidP="007A0165">
      <w:pPr>
        <w:jc w:val="center"/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1198"/>
        <w:gridCol w:w="5700"/>
        <w:gridCol w:w="1657"/>
      </w:tblGrid>
      <w:tr w:rsidR="007A0165" w:rsidRPr="000226FA" w:rsidTr="00B42223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7A0165" w:rsidRPr="001F0E80" w:rsidRDefault="007A0165" w:rsidP="00B42223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cs="Times New Roman"/>
              </w:rPr>
              <w:br w:type="page"/>
            </w: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7A0165" w:rsidRPr="001F0E80" w:rsidRDefault="007A0165" w:rsidP="00B42223">
            <w:pPr>
              <w:pStyle w:val="1"/>
              <w:jc w:val="center"/>
              <w:rPr>
                <w:rFonts w:cs="Times New Roman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4E0355" w:rsidRPr="000226FA" w:rsidTr="004E0355">
        <w:trPr>
          <w:trHeight w:val="833"/>
          <w:jc w:val="center"/>
        </w:trPr>
        <w:tc>
          <w:tcPr>
            <w:tcW w:w="646" w:type="dxa"/>
            <w:vAlign w:val="center"/>
          </w:tcPr>
          <w:p w:rsidR="004E0355" w:rsidRPr="000226FA" w:rsidRDefault="004E0355" w:rsidP="00B42223">
            <w:pPr>
              <w:jc w:val="center"/>
            </w:pPr>
            <w:r w:rsidRPr="000226FA">
              <w:t>№</w:t>
            </w:r>
          </w:p>
        </w:tc>
        <w:tc>
          <w:tcPr>
            <w:tcW w:w="850" w:type="dxa"/>
            <w:vAlign w:val="center"/>
          </w:tcPr>
          <w:p w:rsidR="004E0355" w:rsidRPr="000226FA" w:rsidRDefault="004E0355" w:rsidP="00B42223">
            <w:pPr>
              <w:jc w:val="center"/>
            </w:pPr>
            <w:r>
              <w:t>№ урока</w:t>
            </w:r>
          </w:p>
        </w:tc>
        <w:tc>
          <w:tcPr>
            <w:tcW w:w="1198" w:type="dxa"/>
            <w:vAlign w:val="center"/>
          </w:tcPr>
          <w:p w:rsidR="004E0355" w:rsidRPr="000226FA" w:rsidRDefault="004E0355" w:rsidP="00B42223">
            <w:pPr>
              <w:jc w:val="center"/>
            </w:pPr>
            <w:r>
              <w:t>День недели</w:t>
            </w:r>
          </w:p>
        </w:tc>
        <w:tc>
          <w:tcPr>
            <w:tcW w:w="5700" w:type="dxa"/>
          </w:tcPr>
          <w:p w:rsidR="004E0355" w:rsidRPr="000226FA" w:rsidRDefault="004E0355" w:rsidP="00B42223">
            <w:pPr>
              <w:jc w:val="center"/>
            </w:pPr>
            <w:r>
              <w:t>Т</w:t>
            </w:r>
            <w:r w:rsidRPr="000226FA">
              <w:t>ема</w:t>
            </w:r>
          </w:p>
        </w:tc>
        <w:tc>
          <w:tcPr>
            <w:tcW w:w="1657" w:type="dxa"/>
          </w:tcPr>
          <w:p w:rsidR="004E0355" w:rsidRPr="000226FA" w:rsidRDefault="004E0355" w:rsidP="004E0355">
            <w:pPr>
              <w:jc w:val="center"/>
            </w:pPr>
            <w:r>
              <w:t>Дата проведения</w:t>
            </w:r>
          </w:p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Pr="000226FA" w:rsidRDefault="004E0355" w:rsidP="00B42223">
            <w:pPr>
              <w:jc w:val="center"/>
            </w:pPr>
            <w:r w:rsidRPr="000226FA">
              <w:t>1</w:t>
            </w:r>
          </w:p>
        </w:tc>
        <w:tc>
          <w:tcPr>
            <w:tcW w:w="850" w:type="dxa"/>
            <w:vAlign w:val="center"/>
          </w:tcPr>
          <w:p w:rsidR="004E0355" w:rsidRPr="000226FA" w:rsidRDefault="004E0355" w:rsidP="00B42223">
            <w:pPr>
              <w:jc w:val="center"/>
            </w:pPr>
            <w:r>
              <w:t>23</w:t>
            </w:r>
          </w:p>
        </w:tc>
        <w:tc>
          <w:tcPr>
            <w:tcW w:w="1198" w:type="dxa"/>
            <w:vAlign w:val="center"/>
          </w:tcPr>
          <w:p w:rsidR="004E0355" w:rsidRPr="000226FA" w:rsidRDefault="004E0355" w:rsidP="004E0355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КР</w:t>
            </w:r>
            <w:proofErr w:type="gramEnd"/>
            <w:r w:rsidRPr="00912A62">
              <w:rPr>
                <w:color w:val="000000" w:themeColor="text1"/>
              </w:rPr>
              <w:t xml:space="preserve"> №1 на тему «Алгебраические дроби»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212A67">
            <w:pPr>
              <w:jc w:val="center"/>
            </w:pPr>
          </w:p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Pr="000226FA" w:rsidRDefault="004E0355" w:rsidP="00B42223">
            <w:pPr>
              <w:jc w:val="center"/>
            </w:pPr>
            <w:r w:rsidRPr="000226FA">
              <w:t>2</w:t>
            </w:r>
          </w:p>
        </w:tc>
        <w:tc>
          <w:tcPr>
            <w:tcW w:w="850" w:type="dxa"/>
            <w:vAlign w:val="center"/>
          </w:tcPr>
          <w:p w:rsidR="004E0355" w:rsidRPr="000226FA" w:rsidRDefault="004E0355" w:rsidP="00B42223">
            <w:pPr>
              <w:jc w:val="center"/>
            </w:pPr>
            <w:r>
              <w:t>40</w:t>
            </w:r>
          </w:p>
        </w:tc>
        <w:tc>
          <w:tcPr>
            <w:tcW w:w="1198" w:type="dxa"/>
            <w:vAlign w:val="center"/>
          </w:tcPr>
          <w:p w:rsidR="004E0355" w:rsidRPr="000226FA" w:rsidRDefault="004E0355" w:rsidP="00B42223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</w:t>
            </w:r>
            <w:r w:rsidRPr="00912A62">
              <w:rPr>
                <w:color w:val="000000" w:themeColor="text1"/>
              </w:rPr>
              <w:t xml:space="preserve"> №2 на тему «Квадратные корни»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B42223"/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Pr="000226FA" w:rsidRDefault="004E0355" w:rsidP="00B42223">
            <w:pPr>
              <w:jc w:val="center"/>
            </w:pPr>
            <w:r w:rsidRPr="000226FA">
              <w:t>3</w:t>
            </w:r>
          </w:p>
        </w:tc>
        <w:tc>
          <w:tcPr>
            <w:tcW w:w="850" w:type="dxa"/>
            <w:vAlign w:val="center"/>
          </w:tcPr>
          <w:p w:rsidR="004E0355" w:rsidRPr="000226FA" w:rsidRDefault="004E0355" w:rsidP="00B42223">
            <w:pPr>
              <w:jc w:val="center"/>
            </w:pPr>
            <w:r>
              <w:t>60</w:t>
            </w:r>
          </w:p>
        </w:tc>
        <w:tc>
          <w:tcPr>
            <w:tcW w:w="1198" w:type="dxa"/>
            <w:vAlign w:val="center"/>
          </w:tcPr>
          <w:p w:rsidR="004E0355" w:rsidRPr="000226FA" w:rsidRDefault="004E0355" w:rsidP="00B42223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rFonts w:eastAsia="SchoolBookC-Italic"/>
                <w:color w:val="000000" w:themeColor="text1"/>
              </w:rPr>
            </w:pPr>
            <w:r>
              <w:rPr>
                <w:rFonts w:eastAsia="SchoolBookC-Italic"/>
                <w:color w:val="000000" w:themeColor="text1"/>
              </w:rPr>
              <w:t>КР</w:t>
            </w:r>
            <w:r w:rsidRPr="00912A62">
              <w:rPr>
                <w:rFonts w:eastAsia="SchoolBookC-Italic"/>
                <w:color w:val="000000" w:themeColor="text1"/>
              </w:rPr>
              <w:t xml:space="preserve"> №3 на тему «Квадратные уравнения»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B42223">
            <w:pPr>
              <w:rPr>
                <w:rFonts w:eastAsia="SchoolBookC-Italic"/>
              </w:rPr>
            </w:pPr>
          </w:p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Pr="000226FA" w:rsidRDefault="004E0355" w:rsidP="00B42223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4E0355" w:rsidRDefault="004E0355" w:rsidP="00B42223">
            <w:pPr>
              <w:jc w:val="center"/>
            </w:pPr>
            <w:r>
              <w:t>78</w:t>
            </w:r>
          </w:p>
        </w:tc>
        <w:tc>
          <w:tcPr>
            <w:tcW w:w="1198" w:type="dxa"/>
            <w:vAlign w:val="center"/>
          </w:tcPr>
          <w:p w:rsidR="004E0355" w:rsidRDefault="004E0355" w:rsidP="00B42223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rFonts w:eastAsia="SchoolBookC-Italic"/>
                <w:color w:val="000000" w:themeColor="text1"/>
              </w:rPr>
            </w:pPr>
            <w:r>
              <w:rPr>
                <w:rFonts w:eastAsia="SchoolBookC-Italic"/>
                <w:color w:val="000000" w:themeColor="text1"/>
              </w:rPr>
              <w:t>КР</w:t>
            </w:r>
            <w:r w:rsidRPr="00912A62">
              <w:rPr>
                <w:rFonts w:eastAsia="SchoolBookC-Italic"/>
                <w:color w:val="000000" w:themeColor="text1"/>
              </w:rPr>
              <w:t xml:space="preserve"> №4 на тему «Системы уравнений»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B42223">
            <w:pPr>
              <w:rPr>
                <w:rFonts w:eastAsia="SchoolBookC-Italic"/>
              </w:rPr>
            </w:pPr>
          </w:p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Default="004E0355" w:rsidP="00B42223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4E0355" w:rsidRDefault="004E0355" w:rsidP="00B42223">
            <w:pPr>
              <w:jc w:val="center"/>
            </w:pPr>
            <w:r>
              <w:t>92</w:t>
            </w:r>
          </w:p>
        </w:tc>
        <w:tc>
          <w:tcPr>
            <w:tcW w:w="1198" w:type="dxa"/>
            <w:vAlign w:val="center"/>
          </w:tcPr>
          <w:p w:rsidR="004E0355" w:rsidRDefault="004E0355" w:rsidP="00B42223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rFonts w:eastAsia="SchoolBookC-Italic"/>
                <w:color w:val="000000" w:themeColor="text1"/>
              </w:rPr>
            </w:pPr>
            <w:r>
              <w:rPr>
                <w:rFonts w:eastAsia="SchoolBookC-Italic"/>
                <w:color w:val="000000" w:themeColor="text1"/>
              </w:rPr>
              <w:t>КР</w:t>
            </w:r>
            <w:r w:rsidRPr="00912A62">
              <w:rPr>
                <w:rFonts w:eastAsia="SchoolBookC-Italic"/>
                <w:color w:val="000000" w:themeColor="text1"/>
              </w:rPr>
              <w:t xml:space="preserve"> №5 на тему «Функции»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B42223">
            <w:pPr>
              <w:rPr>
                <w:rFonts w:eastAsia="SchoolBookC-Italic"/>
              </w:rPr>
            </w:pPr>
          </w:p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Default="004E0355" w:rsidP="00B42223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4E0355" w:rsidRDefault="004E0355" w:rsidP="00B42223">
            <w:pPr>
              <w:jc w:val="center"/>
            </w:pPr>
            <w:r>
              <w:t>98</w:t>
            </w:r>
          </w:p>
        </w:tc>
        <w:tc>
          <w:tcPr>
            <w:tcW w:w="1198" w:type="dxa"/>
            <w:vAlign w:val="center"/>
          </w:tcPr>
          <w:p w:rsidR="004E0355" w:rsidRDefault="004E0355" w:rsidP="00B42223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rFonts w:eastAsia="SchoolBookC-Italic"/>
                <w:color w:val="000000" w:themeColor="text1"/>
              </w:rPr>
            </w:pPr>
            <w:r>
              <w:rPr>
                <w:rFonts w:eastAsia="SchoolBookC-Italic"/>
                <w:color w:val="000000" w:themeColor="text1"/>
              </w:rPr>
              <w:t>КР</w:t>
            </w:r>
            <w:r w:rsidRPr="00912A62">
              <w:rPr>
                <w:rFonts w:eastAsia="SchoolBookC-Italic"/>
                <w:color w:val="000000" w:themeColor="text1"/>
              </w:rPr>
              <w:t xml:space="preserve"> №6 на тему «Вероятность и статистика»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B42223">
            <w:pPr>
              <w:rPr>
                <w:rFonts w:eastAsia="SchoolBookC-Italic"/>
              </w:rPr>
            </w:pPr>
          </w:p>
        </w:tc>
      </w:tr>
      <w:tr w:rsidR="004E0355" w:rsidRPr="000226FA" w:rsidTr="004E0355">
        <w:trPr>
          <w:trHeight w:val="552"/>
          <w:jc w:val="center"/>
        </w:trPr>
        <w:tc>
          <w:tcPr>
            <w:tcW w:w="646" w:type="dxa"/>
            <w:vAlign w:val="center"/>
          </w:tcPr>
          <w:p w:rsidR="004E0355" w:rsidRDefault="004E0355" w:rsidP="00B42223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4E0355" w:rsidRDefault="004E0355" w:rsidP="00B42223">
            <w:pPr>
              <w:jc w:val="center"/>
            </w:pPr>
            <w:r>
              <w:t>100</w:t>
            </w:r>
          </w:p>
        </w:tc>
        <w:tc>
          <w:tcPr>
            <w:tcW w:w="1198" w:type="dxa"/>
            <w:vAlign w:val="center"/>
          </w:tcPr>
          <w:p w:rsidR="004E0355" w:rsidRDefault="004E0355" w:rsidP="00B42223">
            <w:pPr>
              <w:jc w:val="center"/>
            </w:pPr>
          </w:p>
        </w:tc>
        <w:tc>
          <w:tcPr>
            <w:tcW w:w="5700" w:type="dxa"/>
            <w:vAlign w:val="center"/>
          </w:tcPr>
          <w:p w:rsidR="004E0355" w:rsidRPr="00912A62" w:rsidRDefault="004E0355" w:rsidP="00B42223">
            <w:pPr>
              <w:rPr>
                <w:rFonts w:eastAsia="SchoolBookC-Italic"/>
                <w:color w:val="000000" w:themeColor="text1"/>
              </w:rPr>
            </w:pPr>
            <w:r>
              <w:rPr>
                <w:rFonts w:eastAsia="SchoolBookC-Italic"/>
                <w:color w:val="000000" w:themeColor="text1"/>
              </w:rPr>
              <w:t>ТС №1 «Итоговое тестирование»</w:t>
            </w:r>
          </w:p>
        </w:tc>
        <w:tc>
          <w:tcPr>
            <w:tcW w:w="1657" w:type="dxa"/>
            <w:vAlign w:val="center"/>
          </w:tcPr>
          <w:p w:rsidR="004E0355" w:rsidRPr="000226FA" w:rsidRDefault="004E0355" w:rsidP="00B42223">
            <w:pPr>
              <w:rPr>
                <w:rFonts w:eastAsia="SchoolBookC-Italic"/>
              </w:rPr>
            </w:pPr>
          </w:p>
        </w:tc>
      </w:tr>
    </w:tbl>
    <w:p w:rsidR="007A0165" w:rsidRDefault="007A0165" w:rsidP="007A0165">
      <w:pPr>
        <w:jc w:val="center"/>
      </w:pPr>
    </w:p>
    <w:p w:rsidR="007A0165" w:rsidRDefault="007A0165" w:rsidP="007A0165">
      <w:pPr>
        <w:pStyle w:val="11"/>
        <w:rPr>
          <w:sz w:val="24"/>
          <w:szCs w:val="24"/>
        </w:rPr>
      </w:pPr>
    </w:p>
    <w:p w:rsidR="00B42223" w:rsidRPr="00396284" w:rsidRDefault="00B42223" w:rsidP="00B42223">
      <w:pPr>
        <w:pStyle w:val="11"/>
        <w:rPr>
          <w:sz w:val="24"/>
          <w:szCs w:val="24"/>
        </w:rPr>
      </w:pPr>
      <w:r w:rsidRPr="00396284">
        <w:rPr>
          <w:sz w:val="24"/>
          <w:szCs w:val="24"/>
        </w:rPr>
        <w:t>Принятые обозначения</w:t>
      </w:r>
    </w:p>
    <w:p w:rsidR="00B42223" w:rsidRPr="00396284" w:rsidRDefault="00B42223" w:rsidP="00B42223">
      <w:pPr>
        <w:rPr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B42223" w:rsidTr="00B42223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223" w:rsidRDefault="00B42223" w:rsidP="00B42223">
            <w:pPr>
              <w:snapToGrid w:val="0"/>
              <w:jc w:val="center"/>
            </w:pPr>
            <w: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3" w:rsidRPr="001F0E80" w:rsidRDefault="00B42223" w:rsidP="00B42223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B42223" w:rsidTr="00B42223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223" w:rsidRDefault="00B42223" w:rsidP="00B42223">
            <w:pPr>
              <w:snapToGrid w:val="0"/>
              <w:jc w:val="center"/>
            </w:pPr>
            <w: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3" w:rsidRDefault="00B42223" w:rsidP="00B42223">
            <w:pPr>
              <w:snapToGrid w:val="0"/>
              <w:ind w:firstLine="227"/>
            </w:pPr>
            <w:r>
              <w:t>Тестирование</w:t>
            </w:r>
          </w:p>
        </w:tc>
      </w:tr>
    </w:tbl>
    <w:p w:rsidR="007A0165" w:rsidRDefault="007A0165" w:rsidP="007A0165">
      <w:pPr>
        <w:pStyle w:val="11"/>
        <w:rPr>
          <w:sz w:val="24"/>
          <w:szCs w:val="24"/>
        </w:rPr>
      </w:pPr>
    </w:p>
    <w:p w:rsidR="007A0165" w:rsidRDefault="007A0165" w:rsidP="007A0165">
      <w:pPr>
        <w:rPr>
          <w:lang w:eastAsia="ar-SA"/>
        </w:rPr>
      </w:pPr>
    </w:p>
    <w:p w:rsidR="007A0165" w:rsidRPr="00AF69C7" w:rsidRDefault="007A0165" w:rsidP="007A0165">
      <w:pPr>
        <w:rPr>
          <w:lang w:eastAsia="ar-SA"/>
        </w:rPr>
      </w:pPr>
    </w:p>
    <w:p w:rsidR="007A0165" w:rsidRDefault="007A0165" w:rsidP="007A0165">
      <w:pPr>
        <w:pStyle w:val="11"/>
        <w:rPr>
          <w:sz w:val="24"/>
          <w:szCs w:val="24"/>
        </w:rPr>
      </w:pPr>
    </w:p>
    <w:p w:rsidR="007A0165" w:rsidRDefault="007A0165" w:rsidP="007A0165">
      <w:pPr>
        <w:rPr>
          <w:lang w:eastAsia="ar-SA"/>
        </w:rPr>
      </w:pPr>
    </w:p>
    <w:p w:rsidR="007A0165" w:rsidRDefault="007A0165" w:rsidP="007A0165">
      <w:pPr>
        <w:rPr>
          <w:lang w:eastAsia="ar-SA"/>
        </w:rPr>
      </w:pPr>
    </w:p>
    <w:p w:rsidR="007A0165" w:rsidRDefault="007A0165" w:rsidP="007A0165">
      <w:pPr>
        <w:rPr>
          <w:lang w:eastAsia="ar-SA"/>
        </w:rPr>
      </w:pPr>
    </w:p>
    <w:p w:rsidR="007A0165" w:rsidRDefault="007A0165" w:rsidP="007A0165">
      <w:pPr>
        <w:rPr>
          <w:lang w:eastAsia="ar-SA"/>
        </w:rPr>
      </w:pPr>
    </w:p>
    <w:p w:rsidR="004E0355" w:rsidRDefault="004E0355" w:rsidP="007A0165">
      <w:pPr>
        <w:pStyle w:val="11"/>
        <w:rPr>
          <w:sz w:val="24"/>
          <w:szCs w:val="24"/>
        </w:rPr>
      </w:pPr>
    </w:p>
    <w:p w:rsidR="004E0355" w:rsidRDefault="004E0355" w:rsidP="007A0165">
      <w:pPr>
        <w:pStyle w:val="11"/>
        <w:rPr>
          <w:sz w:val="24"/>
          <w:szCs w:val="24"/>
        </w:rPr>
      </w:pPr>
    </w:p>
    <w:p w:rsidR="004E0355" w:rsidRDefault="004E0355" w:rsidP="007A0165">
      <w:pPr>
        <w:pStyle w:val="11"/>
        <w:rPr>
          <w:sz w:val="24"/>
          <w:szCs w:val="24"/>
        </w:rPr>
      </w:pPr>
    </w:p>
    <w:p w:rsidR="007A0165" w:rsidRPr="000712C7" w:rsidRDefault="007A0165" w:rsidP="007A0165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 xml:space="preserve">Расчет количества уроков </w:t>
      </w:r>
    </w:p>
    <w:p w:rsidR="007A0165" w:rsidRDefault="007A0165" w:rsidP="007A0165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7A0165" w:rsidRPr="00D04C79" w:rsidRDefault="007A0165" w:rsidP="007A0165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B42223">
            <w:pPr>
              <w:snapToGrid w:val="0"/>
              <w:jc w:val="center"/>
            </w:pPr>
            <w:r>
              <w:t>26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Default="00180C6C" w:rsidP="00B42223">
            <w:pPr>
              <w:snapToGrid w:val="0"/>
              <w:jc w:val="center"/>
            </w:pPr>
            <w:r>
              <w:t>48</w:t>
            </w: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B42223">
            <w:pPr>
              <w:snapToGrid w:val="0"/>
              <w:jc w:val="center"/>
            </w:pPr>
            <w:r>
              <w:t>22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Default="00180C6C" w:rsidP="00B42223">
            <w:pPr>
              <w:snapToGrid w:val="0"/>
              <w:jc w:val="center"/>
            </w:pPr>
            <w:r>
              <w:t>54</w:t>
            </w: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B42223">
            <w:pPr>
              <w:snapToGrid w:val="0"/>
              <w:jc w:val="center"/>
            </w:pPr>
            <w:r>
              <w:t>30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Pr="00257FDE" w:rsidRDefault="00180C6C" w:rsidP="00B42223">
            <w:pPr>
              <w:snapToGrid w:val="0"/>
              <w:jc w:val="center"/>
            </w:pPr>
            <w:r>
              <w:t>102</w:t>
            </w: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24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B42223">
            <w:pPr>
              <w:snapToGrid w:val="0"/>
              <w:jc w:val="center"/>
            </w:pPr>
            <w:r>
              <w:t>102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B42223">
            <w:pPr>
              <w:snapToGrid w:val="0"/>
            </w:pP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B42223">
            <w:pPr>
              <w:snapToGrid w:val="0"/>
            </w:pP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B42223">
            <w:pPr>
              <w:snapToGrid w:val="0"/>
            </w:pP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B42223">
            <w:pPr>
              <w:snapToGrid w:val="0"/>
            </w:pP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180C6C" w:rsidP="00180C6C">
            <w:pPr>
              <w:snapToGrid w:val="0"/>
              <w:jc w:val="center"/>
            </w:pPr>
            <w:r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B42223">
            <w:pPr>
              <w:snapToGrid w:val="0"/>
            </w:pPr>
          </w:p>
        </w:tc>
      </w:tr>
      <w:tr w:rsidR="007A0165" w:rsidTr="00B4222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B42223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Pr="00257FDE" w:rsidRDefault="00180C6C" w:rsidP="00B42223">
            <w:pPr>
              <w:snapToGrid w:val="0"/>
              <w:jc w:val="center"/>
            </w:pPr>
            <w:r>
              <w:t>102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B42223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B42223">
            <w:pPr>
              <w:snapToGrid w:val="0"/>
              <w:jc w:val="right"/>
            </w:pPr>
          </w:p>
        </w:tc>
        <w:tc>
          <w:tcPr>
            <w:tcW w:w="110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B42223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B42223">
            <w:pPr>
              <w:snapToGrid w:val="0"/>
              <w:jc w:val="right"/>
            </w:pPr>
          </w:p>
        </w:tc>
        <w:tc>
          <w:tcPr>
            <w:tcW w:w="978" w:type="dxa"/>
          </w:tcPr>
          <w:p w:rsidR="007A0165" w:rsidRDefault="007A0165" w:rsidP="00B42223">
            <w:pPr>
              <w:snapToGrid w:val="0"/>
            </w:pPr>
          </w:p>
        </w:tc>
      </w:tr>
    </w:tbl>
    <w:p w:rsidR="007A0165" w:rsidRDefault="007A0165" w:rsidP="007A0165">
      <w:pPr>
        <w:ind w:firstLine="567"/>
        <w:jc w:val="both"/>
        <w:rPr>
          <w:sz w:val="28"/>
          <w:szCs w:val="28"/>
        </w:rPr>
      </w:pPr>
    </w:p>
    <w:p w:rsidR="007A0165" w:rsidRDefault="007A0165" w:rsidP="007A0165">
      <w:pPr>
        <w:ind w:firstLine="567"/>
        <w:jc w:val="both"/>
      </w:pPr>
      <w:r w:rsidRPr="00BF6651">
        <w:t xml:space="preserve">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854F83">
        <w:t>102 урока</w:t>
      </w:r>
      <w:r w:rsidRPr="00BF6651">
        <w:t xml:space="preserve">. </w:t>
      </w:r>
    </w:p>
    <w:p w:rsidR="007A0165" w:rsidRPr="00BF6651" w:rsidRDefault="007A0165" w:rsidP="007A0165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7A0165" w:rsidRDefault="007A0165" w:rsidP="007A0165">
      <w:pPr>
        <w:pStyle w:val="11"/>
        <w:rPr>
          <w:b/>
          <w:bCs/>
        </w:rPr>
      </w:pPr>
    </w:p>
    <w:p w:rsidR="004E0355" w:rsidRDefault="004E0355" w:rsidP="004E035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</w:p>
    <w:p w:rsidR="004E0355" w:rsidRPr="000226FA" w:rsidRDefault="004E0355" w:rsidP="004E035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4E0355" w:rsidRPr="000226FA" w:rsidRDefault="004E0355" w:rsidP="004E0355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4E0355" w:rsidRPr="000226FA" w:rsidTr="004E0355">
        <w:trPr>
          <w:jc w:val="center"/>
        </w:trPr>
        <w:tc>
          <w:tcPr>
            <w:tcW w:w="426" w:type="dxa"/>
            <w:vAlign w:val="center"/>
          </w:tcPr>
          <w:p w:rsidR="004E0355" w:rsidRPr="000226FA" w:rsidRDefault="004E0355" w:rsidP="004E0355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4E0355" w:rsidRPr="000226FA" w:rsidRDefault="004E0355" w:rsidP="004E0355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4E0355" w:rsidRPr="000226FA" w:rsidRDefault="004E0355" w:rsidP="004E0355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4E0355" w:rsidRPr="000226FA" w:rsidRDefault="004E0355" w:rsidP="004E0355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4E0355" w:rsidRPr="000226FA" w:rsidRDefault="004E0355" w:rsidP="004E0355">
            <w:pPr>
              <w:jc w:val="center"/>
            </w:pPr>
            <w:r w:rsidRPr="000226FA">
              <w:t>Издательство</w:t>
            </w:r>
          </w:p>
        </w:tc>
      </w:tr>
      <w:tr w:rsidR="004E0355" w:rsidRPr="000226FA" w:rsidTr="004E0355">
        <w:trPr>
          <w:jc w:val="center"/>
        </w:trPr>
        <w:tc>
          <w:tcPr>
            <w:tcW w:w="426" w:type="dxa"/>
            <w:vAlign w:val="center"/>
          </w:tcPr>
          <w:p w:rsidR="004E0355" w:rsidRPr="000226FA" w:rsidRDefault="004E0355" w:rsidP="004E0355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4E0355" w:rsidRPr="000226FA" w:rsidRDefault="004E0355" w:rsidP="004E0355">
            <w:r>
              <w:t>Дорофеев Г.В., Суворова С.Б. и др.</w:t>
            </w:r>
          </w:p>
        </w:tc>
        <w:tc>
          <w:tcPr>
            <w:tcW w:w="4428" w:type="dxa"/>
            <w:vAlign w:val="center"/>
          </w:tcPr>
          <w:p w:rsidR="004E0355" w:rsidRPr="004D5458" w:rsidRDefault="004E0355" w:rsidP="004E0355">
            <w:pPr>
              <w:ind w:left="105"/>
              <w:rPr>
                <w:color w:val="FF0000"/>
              </w:rPr>
            </w:pPr>
            <w:r w:rsidRPr="00BC617E">
              <w:t>«Математик</w:t>
            </w:r>
            <w:r>
              <w:t xml:space="preserve">а. </w:t>
            </w:r>
            <w:r w:rsidRPr="00BC617E">
              <w:t>Алгебра. Функции. Анализ данных» учеб</w:t>
            </w:r>
            <w:proofErr w:type="gramStart"/>
            <w:r w:rsidRPr="00BC617E">
              <w:t>.</w:t>
            </w:r>
            <w:proofErr w:type="gramEnd"/>
            <w:r w:rsidRPr="00BC617E">
              <w:t xml:space="preserve"> </w:t>
            </w:r>
            <w:proofErr w:type="gramStart"/>
            <w:r w:rsidRPr="00BC617E">
              <w:t>д</w:t>
            </w:r>
            <w:proofErr w:type="gramEnd"/>
            <w:r w:rsidRPr="00BC617E">
              <w:t xml:space="preserve">ля </w:t>
            </w:r>
            <w:r>
              <w:t xml:space="preserve">8 класса </w:t>
            </w:r>
            <w:r w:rsidRPr="00BC617E">
              <w:t xml:space="preserve">общеобразовательных </w:t>
            </w:r>
            <w:r>
              <w:t>учреждений</w:t>
            </w:r>
          </w:p>
        </w:tc>
        <w:tc>
          <w:tcPr>
            <w:tcW w:w="851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2005</w:t>
            </w:r>
          </w:p>
        </w:tc>
        <w:tc>
          <w:tcPr>
            <w:tcW w:w="1749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«Просвещение»</w:t>
            </w:r>
          </w:p>
        </w:tc>
      </w:tr>
      <w:tr w:rsidR="004E0355" w:rsidRPr="000226FA" w:rsidTr="004E0355">
        <w:trPr>
          <w:trHeight w:val="294"/>
          <w:jc w:val="center"/>
        </w:trPr>
        <w:tc>
          <w:tcPr>
            <w:tcW w:w="426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2</w:t>
            </w:r>
          </w:p>
        </w:tc>
        <w:tc>
          <w:tcPr>
            <w:tcW w:w="2517" w:type="dxa"/>
            <w:vAlign w:val="center"/>
          </w:tcPr>
          <w:p w:rsidR="004E0355" w:rsidRPr="000226FA" w:rsidRDefault="004E0355" w:rsidP="004E0355">
            <w:r>
              <w:t>Минаева С.С., Рослова Л.О.</w:t>
            </w:r>
          </w:p>
        </w:tc>
        <w:tc>
          <w:tcPr>
            <w:tcW w:w="4428" w:type="dxa"/>
            <w:vAlign w:val="center"/>
          </w:tcPr>
          <w:p w:rsidR="004E0355" w:rsidRPr="000226FA" w:rsidRDefault="004E0355" w:rsidP="004E0355">
            <w:r>
              <w:t>Рабочая тетрадь к учебнику по алгебре 8 класса авторов Г.В. Дорофеева и др. Часть 1</w:t>
            </w:r>
          </w:p>
        </w:tc>
        <w:tc>
          <w:tcPr>
            <w:tcW w:w="851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2016</w:t>
            </w:r>
          </w:p>
        </w:tc>
        <w:tc>
          <w:tcPr>
            <w:tcW w:w="1749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«Просвещение»</w:t>
            </w:r>
          </w:p>
        </w:tc>
      </w:tr>
      <w:tr w:rsidR="004E0355" w:rsidRPr="000226FA" w:rsidTr="004E0355">
        <w:trPr>
          <w:jc w:val="center"/>
        </w:trPr>
        <w:tc>
          <w:tcPr>
            <w:tcW w:w="426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4E0355" w:rsidRPr="000226FA" w:rsidRDefault="004E0355" w:rsidP="004E0355">
            <w:r>
              <w:t>Минаева С.С., Рослова Л.О.</w:t>
            </w:r>
          </w:p>
        </w:tc>
        <w:tc>
          <w:tcPr>
            <w:tcW w:w="4428" w:type="dxa"/>
            <w:vAlign w:val="center"/>
          </w:tcPr>
          <w:p w:rsidR="004E0355" w:rsidRPr="000226FA" w:rsidRDefault="004E0355" w:rsidP="004E0355">
            <w:r>
              <w:t>Рабочая тетрадь к учебнику по алгебре 8 класса авторов Г.В. Дорофеева и др. Часть 2</w:t>
            </w:r>
          </w:p>
        </w:tc>
        <w:tc>
          <w:tcPr>
            <w:tcW w:w="851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2016</w:t>
            </w:r>
          </w:p>
        </w:tc>
        <w:tc>
          <w:tcPr>
            <w:tcW w:w="1749" w:type="dxa"/>
            <w:vAlign w:val="center"/>
          </w:tcPr>
          <w:p w:rsidR="004E0355" w:rsidRPr="000226FA" w:rsidRDefault="004E0355" w:rsidP="004E0355">
            <w:pPr>
              <w:jc w:val="center"/>
            </w:pPr>
            <w:r>
              <w:t>«Просвещение»</w:t>
            </w:r>
          </w:p>
        </w:tc>
      </w:tr>
      <w:tr w:rsidR="004E0355" w:rsidRPr="000226FA" w:rsidTr="004E03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355" w:rsidRPr="000226FA" w:rsidRDefault="004E0355" w:rsidP="004E0355">
            <w:pPr>
              <w:jc w:val="center"/>
            </w:pPr>
            <w:r>
              <w:t>4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355" w:rsidRPr="000226FA" w:rsidRDefault="004E0355" w:rsidP="004E0355">
            <w:r>
              <w:t xml:space="preserve">Суворова С.Б., </w:t>
            </w:r>
            <w:proofErr w:type="spellStart"/>
            <w:r>
              <w:t>Бунимович</w:t>
            </w:r>
            <w:proofErr w:type="spellEnd"/>
            <w:r>
              <w:t xml:space="preserve"> Е.А., Кузнецова Л.В., Минаева С.С., Рослова Л.О.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355" w:rsidRPr="006E7DF8" w:rsidRDefault="004E0355" w:rsidP="004E0355">
            <w:r>
              <w:t>Алгебра. Методические рекомендации. 8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355" w:rsidRPr="000226FA" w:rsidRDefault="007E1EB3" w:rsidP="004E0355">
            <w:pPr>
              <w:jc w:val="center"/>
            </w:pPr>
            <w:r>
              <w:t>2015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355" w:rsidRPr="000226FA" w:rsidRDefault="007E1EB3" w:rsidP="004E0355">
            <w:pPr>
              <w:jc w:val="center"/>
            </w:pPr>
            <w:r>
              <w:t>«Просвещение»</w:t>
            </w:r>
          </w:p>
        </w:tc>
      </w:tr>
      <w:tr w:rsidR="007E1EB3" w:rsidRPr="000226FA" w:rsidTr="004E03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B3" w:rsidRDefault="007E1EB3" w:rsidP="004E0355">
            <w:pPr>
              <w:jc w:val="center"/>
            </w:pPr>
            <w:r>
              <w:t>5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B3" w:rsidRDefault="007E1EB3" w:rsidP="004E0355">
            <w:r>
              <w:t>Кузнецова Л.В., Минаева С.С., Рослова Л.О., Суворова С.Б.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B3" w:rsidRDefault="007E1EB3" w:rsidP="004E0355">
            <w:r>
              <w:t>Алгебра. Контрольные работы. 8 класс.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B3" w:rsidRDefault="007E1EB3" w:rsidP="004E0355">
            <w:pPr>
              <w:jc w:val="center"/>
            </w:pPr>
            <w:r>
              <w:t>2016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B3" w:rsidRDefault="007E1EB3" w:rsidP="004E0355">
            <w:pPr>
              <w:jc w:val="center"/>
            </w:pPr>
            <w:r>
              <w:t>«Просвещение»</w:t>
            </w:r>
          </w:p>
        </w:tc>
      </w:tr>
      <w:tr w:rsidR="007E1EB3" w:rsidRPr="000226FA" w:rsidTr="0099585F">
        <w:trPr>
          <w:jc w:val="center"/>
        </w:trPr>
        <w:tc>
          <w:tcPr>
            <w:tcW w:w="9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B3" w:rsidRPr="00706D7C" w:rsidRDefault="007E1EB3" w:rsidP="007E1EB3">
            <w:pPr>
              <w:jc w:val="center"/>
            </w:pPr>
            <w:r w:rsidRPr="00706D7C">
              <w:t>Технические средства обучения</w:t>
            </w:r>
          </w:p>
        </w:tc>
      </w:tr>
      <w:tr w:rsidR="007E1EB3" w:rsidRPr="000226FA" w:rsidTr="0099585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B3" w:rsidRPr="00706D7C" w:rsidRDefault="007E1EB3" w:rsidP="007E1EB3">
            <w:pPr>
              <w:jc w:val="center"/>
            </w:pPr>
            <w:r>
              <w:t>6</w:t>
            </w:r>
          </w:p>
        </w:tc>
        <w:tc>
          <w:tcPr>
            <w:tcW w:w="9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B3" w:rsidRPr="00706D7C" w:rsidRDefault="007E1EB3" w:rsidP="001D7628">
            <w:r w:rsidRPr="00706D7C">
              <w:t xml:space="preserve">Компьютер </w:t>
            </w:r>
            <w:proofErr w:type="spellStart"/>
            <w:r w:rsidRPr="00706D7C">
              <w:t>Intel</w:t>
            </w:r>
            <w:proofErr w:type="spellEnd"/>
            <w:r w:rsidRPr="00706D7C">
              <w:t xml:space="preserve"> </w:t>
            </w:r>
            <w:proofErr w:type="spellStart"/>
            <w:r w:rsidRPr="00706D7C">
              <w:t>Core</w:t>
            </w:r>
            <w:proofErr w:type="spellEnd"/>
            <w:r w:rsidRPr="00706D7C">
              <w:t xml:space="preserve"> DUO CPU, снабженный стандартным комплектом - системный блок, монитор, устройство ввода текстовой информации и манипулирования экранными объектами (клавиатура и мышь), подключенный к глобальной сети Интернет</w:t>
            </w:r>
          </w:p>
        </w:tc>
      </w:tr>
      <w:tr w:rsidR="007E1EB3" w:rsidRPr="000226FA" w:rsidTr="0099585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B3" w:rsidRPr="00706D7C" w:rsidRDefault="007E1EB3" w:rsidP="007E1EB3">
            <w:pPr>
              <w:jc w:val="center"/>
            </w:pPr>
            <w:r>
              <w:t>7</w:t>
            </w:r>
          </w:p>
        </w:tc>
        <w:tc>
          <w:tcPr>
            <w:tcW w:w="9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B3" w:rsidRDefault="007E1EB3" w:rsidP="001D7628">
            <w:r w:rsidRPr="00706D7C">
              <w:t>Периферийное оборудование:</w:t>
            </w:r>
          </w:p>
          <w:p w:rsidR="007E1EB3" w:rsidRPr="001C1AD1" w:rsidRDefault="007E1EB3" w:rsidP="007E1EB3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принтер (черно-белой печати, формата А</w:t>
            </w:r>
            <w:proofErr w:type="gramStart"/>
            <w:r w:rsidRPr="001C1AD1">
              <w:t>4</w:t>
            </w:r>
            <w:proofErr w:type="gramEnd"/>
            <w:r w:rsidRPr="001C1AD1">
              <w:t>);</w:t>
            </w:r>
          </w:p>
          <w:p w:rsidR="007E1EB3" w:rsidRDefault="007E1EB3" w:rsidP="007E1EB3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мультимедийный проектор;</w:t>
            </w:r>
          </w:p>
          <w:p w:rsidR="007E1EB3" w:rsidRPr="00706D7C" w:rsidRDefault="007E1EB3" w:rsidP="007E1EB3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акустические колонки.</w:t>
            </w:r>
          </w:p>
        </w:tc>
      </w:tr>
    </w:tbl>
    <w:p w:rsidR="00083CC2" w:rsidRPr="00B86D96" w:rsidRDefault="00083CC2" w:rsidP="00B86D96">
      <w:pPr>
        <w:pStyle w:val="6"/>
      </w:pPr>
      <w:bookmarkStart w:id="0" w:name="_GoBack"/>
      <w:bookmarkEnd w:id="0"/>
    </w:p>
    <w:sectPr w:rsidR="00083CC2" w:rsidRPr="00B86D96" w:rsidSect="00B86D96">
      <w:footerReference w:type="default" r:id="rId9"/>
      <w:pgSz w:w="11906" w:h="16838"/>
      <w:pgMar w:top="567" w:right="567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63" w:rsidRDefault="00F96663">
      <w:r>
        <w:separator/>
      </w:r>
    </w:p>
  </w:endnote>
  <w:endnote w:type="continuationSeparator" w:id="0">
    <w:p w:rsidR="00F96663" w:rsidRDefault="00F9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16522"/>
      <w:docPartObj>
        <w:docPartGallery w:val="Page Numbers (Bottom of Page)"/>
        <w:docPartUnique/>
      </w:docPartObj>
    </w:sdtPr>
    <w:sdtEndPr/>
    <w:sdtContent>
      <w:p w:rsidR="00EF3305" w:rsidRDefault="00EF33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9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63" w:rsidRDefault="00F96663">
      <w:r>
        <w:separator/>
      </w:r>
    </w:p>
  </w:footnote>
  <w:footnote w:type="continuationSeparator" w:id="0">
    <w:p w:rsidR="00F96663" w:rsidRDefault="00F9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16"/>
    <w:multiLevelType w:val="multilevel"/>
    <w:tmpl w:val="9606F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A634FD"/>
    <w:multiLevelType w:val="hybridMultilevel"/>
    <w:tmpl w:val="F816FA32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B043B05"/>
    <w:multiLevelType w:val="hybridMultilevel"/>
    <w:tmpl w:val="C3481E54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8">
    <w:nsid w:val="3C5E1EFF"/>
    <w:multiLevelType w:val="hybridMultilevel"/>
    <w:tmpl w:val="B5AA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80A3D"/>
    <w:multiLevelType w:val="hybridMultilevel"/>
    <w:tmpl w:val="152EDAFA"/>
    <w:lvl w:ilvl="0" w:tplc="9D74D9CA">
      <w:numFmt w:val="bullet"/>
      <w:lvlText w:val="˗"/>
      <w:lvlJc w:val="left"/>
      <w:pPr>
        <w:tabs>
          <w:tab w:val="num" w:pos="1051"/>
        </w:tabs>
        <w:ind w:left="105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76075"/>
    <w:multiLevelType w:val="hybridMultilevel"/>
    <w:tmpl w:val="6FB29252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9962EB"/>
    <w:multiLevelType w:val="hybridMultilevel"/>
    <w:tmpl w:val="2EDC01DC"/>
    <w:lvl w:ilvl="0" w:tplc="8BA2711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3"/>
    <w:rsid w:val="00002D32"/>
    <w:rsid w:val="0000771A"/>
    <w:rsid w:val="00012BD0"/>
    <w:rsid w:val="00020610"/>
    <w:rsid w:val="000263B9"/>
    <w:rsid w:val="000367CA"/>
    <w:rsid w:val="00036B1F"/>
    <w:rsid w:val="00037C8D"/>
    <w:rsid w:val="000539EC"/>
    <w:rsid w:val="000652A6"/>
    <w:rsid w:val="000827BE"/>
    <w:rsid w:val="00083CC2"/>
    <w:rsid w:val="000F52FF"/>
    <w:rsid w:val="00132411"/>
    <w:rsid w:val="00152319"/>
    <w:rsid w:val="00153BB7"/>
    <w:rsid w:val="00156536"/>
    <w:rsid w:val="001637BE"/>
    <w:rsid w:val="00175B85"/>
    <w:rsid w:val="00177585"/>
    <w:rsid w:val="001778C3"/>
    <w:rsid w:val="00180C6C"/>
    <w:rsid w:val="001877A3"/>
    <w:rsid w:val="001A425A"/>
    <w:rsid w:val="001A5209"/>
    <w:rsid w:val="001D6A28"/>
    <w:rsid w:val="001D7F9C"/>
    <w:rsid w:val="001E2EFC"/>
    <w:rsid w:val="001F055A"/>
    <w:rsid w:val="001F6B82"/>
    <w:rsid w:val="001F6C58"/>
    <w:rsid w:val="00202DC8"/>
    <w:rsid w:val="00202E2B"/>
    <w:rsid w:val="00212A67"/>
    <w:rsid w:val="00217704"/>
    <w:rsid w:val="00244247"/>
    <w:rsid w:val="00254D57"/>
    <w:rsid w:val="00254F61"/>
    <w:rsid w:val="002643FD"/>
    <w:rsid w:val="00291955"/>
    <w:rsid w:val="002A4BAB"/>
    <w:rsid w:val="002B10F6"/>
    <w:rsid w:val="002C42E2"/>
    <w:rsid w:val="002D438C"/>
    <w:rsid w:val="002E5B33"/>
    <w:rsid w:val="0030397B"/>
    <w:rsid w:val="003115BA"/>
    <w:rsid w:val="00331184"/>
    <w:rsid w:val="00337E78"/>
    <w:rsid w:val="00352FDD"/>
    <w:rsid w:val="00353F75"/>
    <w:rsid w:val="00374149"/>
    <w:rsid w:val="00397932"/>
    <w:rsid w:val="003A2C7E"/>
    <w:rsid w:val="003B1FA7"/>
    <w:rsid w:val="003C2297"/>
    <w:rsid w:val="003C6C37"/>
    <w:rsid w:val="003D577E"/>
    <w:rsid w:val="003D5BC3"/>
    <w:rsid w:val="003F1906"/>
    <w:rsid w:val="00401A45"/>
    <w:rsid w:val="00415AFB"/>
    <w:rsid w:val="004278C5"/>
    <w:rsid w:val="00440B07"/>
    <w:rsid w:val="00442686"/>
    <w:rsid w:val="0045277D"/>
    <w:rsid w:val="00456FAD"/>
    <w:rsid w:val="00486FB0"/>
    <w:rsid w:val="004939E6"/>
    <w:rsid w:val="004A0BC8"/>
    <w:rsid w:val="004D0F3A"/>
    <w:rsid w:val="004E0355"/>
    <w:rsid w:val="004E213E"/>
    <w:rsid w:val="004F25A4"/>
    <w:rsid w:val="005012AB"/>
    <w:rsid w:val="005161D2"/>
    <w:rsid w:val="00534F3F"/>
    <w:rsid w:val="0057062A"/>
    <w:rsid w:val="005A0C5A"/>
    <w:rsid w:val="005B0690"/>
    <w:rsid w:val="005B3868"/>
    <w:rsid w:val="005D5A05"/>
    <w:rsid w:val="005E1C18"/>
    <w:rsid w:val="00600C08"/>
    <w:rsid w:val="00603A9C"/>
    <w:rsid w:val="006110D2"/>
    <w:rsid w:val="00616E31"/>
    <w:rsid w:val="00631D0E"/>
    <w:rsid w:val="00635BEA"/>
    <w:rsid w:val="006374E3"/>
    <w:rsid w:val="00643F30"/>
    <w:rsid w:val="006567E0"/>
    <w:rsid w:val="0067267B"/>
    <w:rsid w:val="006B6E58"/>
    <w:rsid w:val="006E281C"/>
    <w:rsid w:val="006E7DF8"/>
    <w:rsid w:val="007073C1"/>
    <w:rsid w:val="00742527"/>
    <w:rsid w:val="0076123A"/>
    <w:rsid w:val="00762531"/>
    <w:rsid w:val="007666A9"/>
    <w:rsid w:val="00766FE7"/>
    <w:rsid w:val="00770629"/>
    <w:rsid w:val="007A0165"/>
    <w:rsid w:val="007A6313"/>
    <w:rsid w:val="007A674F"/>
    <w:rsid w:val="007A7601"/>
    <w:rsid w:val="007B046E"/>
    <w:rsid w:val="007B7C4A"/>
    <w:rsid w:val="007C596B"/>
    <w:rsid w:val="007C6DB2"/>
    <w:rsid w:val="007E1EB3"/>
    <w:rsid w:val="007E20AA"/>
    <w:rsid w:val="007E3FA8"/>
    <w:rsid w:val="007F16EF"/>
    <w:rsid w:val="0081480E"/>
    <w:rsid w:val="00817F55"/>
    <w:rsid w:val="008505E4"/>
    <w:rsid w:val="00854F83"/>
    <w:rsid w:val="00877D41"/>
    <w:rsid w:val="00887D73"/>
    <w:rsid w:val="00891233"/>
    <w:rsid w:val="00891D84"/>
    <w:rsid w:val="008A3CEC"/>
    <w:rsid w:val="008E6688"/>
    <w:rsid w:val="008F1789"/>
    <w:rsid w:val="00910CBD"/>
    <w:rsid w:val="00911359"/>
    <w:rsid w:val="00912A62"/>
    <w:rsid w:val="009172FE"/>
    <w:rsid w:val="0094396E"/>
    <w:rsid w:val="009512BA"/>
    <w:rsid w:val="009562C3"/>
    <w:rsid w:val="009758BB"/>
    <w:rsid w:val="00983AE1"/>
    <w:rsid w:val="009908B2"/>
    <w:rsid w:val="009A0C1C"/>
    <w:rsid w:val="009A7A7E"/>
    <w:rsid w:val="009B0807"/>
    <w:rsid w:val="009B4318"/>
    <w:rsid w:val="009E6724"/>
    <w:rsid w:val="00A139F3"/>
    <w:rsid w:val="00A23BFD"/>
    <w:rsid w:val="00A26AEE"/>
    <w:rsid w:val="00A548E0"/>
    <w:rsid w:val="00A77E68"/>
    <w:rsid w:val="00AB4F30"/>
    <w:rsid w:val="00AE079C"/>
    <w:rsid w:val="00AE732C"/>
    <w:rsid w:val="00AE763F"/>
    <w:rsid w:val="00AF1272"/>
    <w:rsid w:val="00AF725E"/>
    <w:rsid w:val="00B01F25"/>
    <w:rsid w:val="00B0357A"/>
    <w:rsid w:val="00B2315E"/>
    <w:rsid w:val="00B31B10"/>
    <w:rsid w:val="00B42223"/>
    <w:rsid w:val="00B61DC3"/>
    <w:rsid w:val="00B632C4"/>
    <w:rsid w:val="00B64B83"/>
    <w:rsid w:val="00B833AF"/>
    <w:rsid w:val="00B857CE"/>
    <w:rsid w:val="00B86D96"/>
    <w:rsid w:val="00B95650"/>
    <w:rsid w:val="00B95CBE"/>
    <w:rsid w:val="00BF7950"/>
    <w:rsid w:val="00C12DA6"/>
    <w:rsid w:val="00C32C2C"/>
    <w:rsid w:val="00C43A7A"/>
    <w:rsid w:val="00C507FA"/>
    <w:rsid w:val="00C50DF4"/>
    <w:rsid w:val="00C5212F"/>
    <w:rsid w:val="00C55F7C"/>
    <w:rsid w:val="00C56A45"/>
    <w:rsid w:val="00C6353F"/>
    <w:rsid w:val="00C656E0"/>
    <w:rsid w:val="00C72847"/>
    <w:rsid w:val="00C72D90"/>
    <w:rsid w:val="00C81418"/>
    <w:rsid w:val="00C85988"/>
    <w:rsid w:val="00CA097F"/>
    <w:rsid w:val="00CA77CE"/>
    <w:rsid w:val="00CC77AB"/>
    <w:rsid w:val="00CD0191"/>
    <w:rsid w:val="00CD03BF"/>
    <w:rsid w:val="00CE018C"/>
    <w:rsid w:val="00CE2AB5"/>
    <w:rsid w:val="00D10CE0"/>
    <w:rsid w:val="00D2431C"/>
    <w:rsid w:val="00D75D7B"/>
    <w:rsid w:val="00D84359"/>
    <w:rsid w:val="00DA0AC9"/>
    <w:rsid w:val="00DA6E03"/>
    <w:rsid w:val="00DB24D8"/>
    <w:rsid w:val="00DC4319"/>
    <w:rsid w:val="00DD162E"/>
    <w:rsid w:val="00DD373D"/>
    <w:rsid w:val="00DD720F"/>
    <w:rsid w:val="00E06AAD"/>
    <w:rsid w:val="00E07C1B"/>
    <w:rsid w:val="00E259AE"/>
    <w:rsid w:val="00E303BF"/>
    <w:rsid w:val="00E30E81"/>
    <w:rsid w:val="00E310EE"/>
    <w:rsid w:val="00E41FF1"/>
    <w:rsid w:val="00E73A5D"/>
    <w:rsid w:val="00E73F8D"/>
    <w:rsid w:val="00E87D20"/>
    <w:rsid w:val="00EA3A3B"/>
    <w:rsid w:val="00EA4C0B"/>
    <w:rsid w:val="00EA4FB0"/>
    <w:rsid w:val="00EB4157"/>
    <w:rsid w:val="00ED6DE3"/>
    <w:rsid w:val="00EE4D72"/>
    <w:rsid w:val="00EE5D1C"/>
    <w:rsid w:val="00EE6D97"/>
    <w:rsid w:val="00EF0781"/>
    <w:rsid w:val="00EF0FF9"/>
    <w:rsid w:val="00EF3305"/>
    <w:rsid w:val="00EF69CE"/>
    <w:rsid w:val="00F04610"/>
    <w:rsid w:val="00F16F25"/>
    <w:rsid w:val="00F2656D"/>
    <w:rsid w:val="00F35F02"/>
    <w:rsid w:val="00F56B88"/>
    <w:rsid w:val="00F66CAE"/>
    <w:rsid w:val="00F67DC9"/>
    <w:rsid w:val="00F73555"/>
    <w:rsid w:val="00F83C3F"/>
    <w:rsid w:val="00F96663"/>
    <w:rsid w:val="00FC3A29"/>
    <w:rsid w:val="00FD0E43"/>
    <w:rsid w:val="00FD560E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qFormat/>
    <w:rsid w:val="00B4222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17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9">
    <w:name w:val="Block Text"/>
    <w:basedOn w:val="a"/>
    <w:rsid w:val="00EB4157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EB4157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EB4157"/>
    <w:rPr>
      <w:rFonts w:ascii="Times New Roman" w:eastAsia="Times New Roman" w:hAnsi="Times New Roman" w:cs="Times New Roman"/>
      <w:sz w:val="32"/>
      <w:lang w:eastAsia="ru-RU"/>
    </w:rPr>
  </w:style>
  <w:style w:type="character" w:styleId="aa">
    <w:name w:val="Placeholder Text"/>
    <w:basedOn w:val="a0"/>
    <w:uiPriority w:val="99"/>
    <w:semiHidden/>
    <w:rsid w:val="00CC77AB"/>
    <w:rPr>
      <w:color w:val="808080"/>
    </w:rPr>
  </w:style>
  <w:style w:type="character" w:customStyle="1" w:styleId="80">
    <w:name w:val="Заголовок 8 Знак"/>
    <w:basedOn w:val="a0"/>
    <w:link w:val="8"/>
    <w:rsid w:val="00817F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2223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D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3115BA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E03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qFormat/>
    <w:rsid w:val="00B4222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17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9">
    <w:name w:val="Block Text"/>
    <w:basedOn w:val="a"/>
    <w:rsid w:val="00EB4157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EB4157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EB4157"/>
    <w:rPr>
      <w:rFonts w:ascii="Times New Roman" w:eastAsia="Times New Roman" w:hAnsi="Times New Roman" w:cs="Times New Roman"/>
      <w:sz w:val="32"/>
      <w:lang w:eastAsia="ru-RU"/>
    </w:rPr>
  </w:style>
  <w:style w:type="character" w:styleId="aa">
    <w:name w:val="Placeholder Text"/>
    <w:basedOn w:val="a0"/>
    <w:uiPriority w:val="99"/>
    <w:semiHidden/>
    <w:rsid w:val="00CC77AB"/>
    <w:rPr>
      <w:color w:val="808080"/>
    </w:rPr>
  </w:style>
  <w:style w:type="character" w:customStyle="1" w:styleId="80">
    <w:name w:val="Заголовок 8 Знак"/>
    <w:basedOn w:val="a0"/>
    <w:link w:val="8"/>
    <w:rsid w:val="00817F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2223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D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3115BA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E03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sohonso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Msosh</cp:lastModifiedBy>
  <cp:revision>20</cp:revision>
  <cp:lastPrinted>2001-12-31T18:25:00Z</cp:lastPrinted>
  <dcterms:created xsi:type="dcterms:W3CDTF">2017-11-10T07:16:00Z</dcterms:created>
  <dcterms:modified xsi:type="dcterms:W3CDTF">2002-01-01T04:38:00Z</dcterms:modified>
</cp:coreProperties>
</file>